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4007" w14:textId="77777777" w:rsidR="0030006D" w:rsidRPr="00CD64C6" w:rsidRDefault="0030006D" w:rsidP="0030006D">
      <w:pPr>
        <w:pStyle w:val="BodyText"/>
        <w:jc w:val="center"/>
      </w:pPr>
      <w:r w:rsidRPr="00CD64C6">
        <w:t>By-Laws</w:t>
      </w:r>
      <w:r w:rsidRPr="00CD64C6">
        <w:rPr>
          <w:spacing w:val="16"/>
        </w:rPr>
        <w:t xml:space="preserve"> </w:t>
      </w:r>
      <w:r w:rsidRPr="00CD64C6">
        <w:t>of the</w:t>
      </w:r>
    </w:p>
    <w:p w14:paraId="6E531B11" w14:textId="23FDA889" w:rsidR="0030006D" w:rsidRDefault="0030006D" w:rsidP="0030006D">
      <w:pPr>
        <w:pStyle w:val="BodyText"/>
        <w:jc w:val="center"/>
        <w:rPr>
          <w:w w:val="99"/>
        </w:rPr>
      </w:pPr>
      <w:r>
        <w:rPr>
          <w:noProof/>
        </w:rPr>
        <mc:AlternateContent>
          <mc:Choice Requires="wpg">
            <w:drawing>
              <wp:anchor distT="0" distB="0" distL="114300" distR="114300" simplePos="0" relativeHeight="251664384" behindDoc="1" locked="0" layoutInCell="1" allowOverlap="1" wp14:anchorId="6444E7F7" wp14:editId="4283EAF6">
                <wp:simplePos x="0" y="0"/>
                <wp:positionH relativeFrom="page">
                  <wp:posOffset>1058545</wp:posOffset>
                </wp:positionH>
                <wp:positionV relativeFrom="paragraph">
                  <wp:posOffset>208280</wp:posOffset>
                </wp:positionV>
                <wp:extent cx="5415915" cy="1270"/>
                <wp:effectExtent l="10795" t="10795" r="1206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5915" cy="1270"/>
                          <a:chOff x="1667" y="328"/>
                          <a:chExt cx="8529" cy="2"/>
                        </a:xfrm>
                      </wpg:grpSpPr>
                      <wps:wsp>
                        <wps:cNvPr id="4" name="Freeform 5"/>
                        <wps:cNvSpPr>
                          <a:spLocks/>
                        </wps:cNvSpPr>
                        <wps:spPr bwMode="auto">
                          <a:xfrm>
                            <a:off x="1667" y="328"/>
                            <a:ext cx="8529" cy="2"/>
                          </a:xfrm>
                          <a:custGeom>
                            <a:avLst/>
                            <a:gdLst>
                              <a:gd name="T0" fmla="+- 0 1667 1667"/>
                              <a:gd name="T1" fmla="*/ T0 w 8529"/>
                              <a:gd name="T2" fmla="+- 0 10196 1667"/>
                              <a:gd name="T3" fmla="*/ T2 w 8529"/>
                            </a:gdLst>
                            <a:ahLst/>
                            <a:cxnLst>
                              <a:cxn ang="0">
                                <a:pos x="T1" y="0"/>
                              </a:cxn>
                              <a:cxn ang="0">
                                <a:pos x="T3" y="0"/>
                              </a:cxn>
                            </a:cxnLst>
                            <a:rect l="0" t="0" r="r" b="b"/>
                            <a:pathLst>
                              <a:path w="8529">
                                <a:moveTo>
                                  <a:pt x="0" y="0"/>
                                </a:moveTo>
                                <a:lnTo>
                                  <a:pt x="8529" y="0"/>
                                </a:lnTo>
                              </a:path>
                            </a:pathLst>
                          </a:custGeom>
                          <a:noFill/>
                          <a:ln w="135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293D3E2" id="Group 4" o:spid="_x0000_s1026" style="position:absolute;margin-left:83.35pt;margin-top:16.4pt;width:426.45pt;height:.1pt;z-index:-251652096;mso-position-horizontal-relative:page" coordorigin="1667,328" coordsize="8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VFXQMAAOI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">
                <v:shape id="Freeform 5" o:spid="_x0000_s1027" style="position:absolute;left:1667;top:328;width:8529;height:2;visibility:visible;mso-wrap-style:square;v-text-anchor:top" coordsize="8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" path="m,l8529,e" filled="f" strokeweight=".37547mm">
                  <v:path arrowok="t" o:connecttype="custom" o:connectlocs="0,0;8529,0" o:connectangles="0,0"/>
                </v:shape>
                <w10:wrap anchorx="page"/>
              </v:group>
            </w:pict>
          </mc:Fallback>
        </mc:AlternateContent>
      </w:r>
      <w:r w:rsidRPr="00CD64C6">
        <w:t>Glenn</w:t>
      </w:r>
      <w:r w:rsidRPr="00CD64C6">
        <w:rPr>
          <w:spacing w:val="13"/>
        </w:rPr>
        <w:t xml:space="preserve"> </w:t>
      </w:r>
      <w:r w:rsidRPr="00CD64C6">
        <w:t>County</w:t>
      </w:r>
      <w:r w:rsidRPr="00CD64C6">
        <w:rPr>
          <w:spacing w:val="4"/>
        </w:rPr>
        <w:t xml:space="preserve"> </w:t>
      </w:r>
      <w:r w:rsidRPr="00CD64C6">
        <w:t>Mental</w:t>
      </w:r>
      <w:r w:rsidRPr="00CD64C6">
        <w:rPr>
          <w:spacing w:val="5"/>
        </w:rPr>
        <w:t xml:space="preserve"> </w:t>
      </w:r>
      <w:r w:rsidRPr="00CD64C6">
        <w:t>Health</w:t>
      </w:r>
      <w:r>
        <w:t xml:space="preserve"> and Substance </w:t>
      </w:r>
      <w:r w:rsidR="00A912B4">
        <w:t>Use</w:t>
      </w:r>
      <w:r>
        <w:t xml:space="preserve"> Disorder </w:t>
      </w:r>
      <w:r w:rsidRPr="00CD64C6">
        <w:t>Commission</w:t>
      </w:r>
      <w:r w:rsidRPr="00CD64C6">
        <w:rPr>
          <w:w w:val="99"/>
        </w:rPr>
        <w:t xml:space="preserve"> </w:t>
      </w:r>
    </w:p>
    <w:p w14:paraId="054242CE" w14:textId="77777777" w:rsidR="0030006D" w:rsidRDefault="0030006D" w:rsidP="0030006D">
      <w:pPr>
        <w:pStyle w:val="BodyText"/>
        <w:jc w:val="center"/>
        <w:rPr>
          <w:w w:val="99"/>
        </w:rPr>
      </w:pPr>
    </w:p>
    <w:p w14:paraId="5A099467" w14:textId="77777777" w:rsidR="00EC4330" w:rsidRPr="00450255" w:rsidRDefault="00EC4330" w:rsidP="00EC4330">
      <w:pPr>
        <w:spacing w:after="0" w:line="240" w:lineRule="auto"/>
        <w:jc w:val="center"/>
        <w:rPr>
          <w:rFonts w:ascii="Times New Roman" w:hAnsi="Times New Roman" w:cs="Times New Roman"/>
          <w:sz w:val="23"/>
          <w:szCs w:val="23"/>
          <w:u w:val="single"/>
        </w:rPr>
      </w:pPr>
      <w:r w:rsidRPr="00450255">
        <w:rPr>
          <w:rFonts w:ascii="Times New Roman" w:hAnsi="Times New Roman" w:cs="Times New Roman"/>
          <w:sz w:val="23"/>
          <w:szCs w:val="23"/>
          <w:u w:val="single"/>
        </w:rPr>
        <w:t>ARTICLE I</w:t>
      </w:r>
    </w:p>
    <w:p w14:paraId="3C8F1CC5" w14:textId="77777777" w:rsidR="00EC4330" w:rsidRPr="00450255" w:rsidRDefault="00EC4330" w:rsidP="00EC4330">
      <w:pPr>
        <w:spacing w:after="0" w:line="240" w:lineRule="auto"/>
        <w:jc w:val="center"/>
        <w:rPr>
          <w:rFonts w:ascii="Times New Roman" w:hAnsi="Times New Roman" w:cs="Times New Roman"/>
          <w:sz w:val="23"/>
          <w:szCs w:val="23"/>
          <w:u w:val="single"/>
        </w:rPr>
      </w:pPr>
    </w:p>
    <w:p w14:paraId="594F73E0" w14:textId="77777777" w:rsidR="00EC4330" w:rsidRPr="00450255" w:rsidRDefault="00EC4330" w:rsidP="00EC4330">
      <w:pPr>
        <w:spacing w:after="0" w:line="240" w:lineRule="auto"/>
        <w:jc w:val="center"/>
        <w:rPr>
          <w:rFonts w:ascii="Times New Roman" w:hAnsi="Times New Roman" w:cs="Times New Roman"/>
          <w:sz w:val="23"/>
          <w:szCs w:val="23"/>
          <w:u w:val="single"/>
        </w:rPr>
      </w:pPr>
      <w:r w:rsidRPr="00450255">
        <w:rPr>
          <w:rFonts w:ascii="Times New Roman" w:hAnsi="Times New Roman" w:cs="Times New Roman"/>
          <w:sz w:val="23"/>
          <w:szCs w:val="23"/>
          <w:u w:val="single"/>
        </w:rPr>
        <w:t>NAME</w:t>
      </w:r>
      <w:bookmarkStart w:id="0" w:name="_GoBack"/>
      <w:bookmarkEnd w:id="0"/>
    </w:p>
    <w:p w14:paraId="581D4F0F" w14:textId="77777777" w:rsidR="0030006D" w:rsidRPr="00CD64C6" w:rsidRDefault="0030006D" w:rsidP="0030006D">
      <w:pPr>
        <w:pStyle w:val="BodyText"/>
      </w:pPr>
    </w:p>
    <w:p w14:paraId="776EE7DC" w14:textId="509E44C7" w:rsidR="0030006D" w:rsidRPr="00CD64C6" w:rsidRDefault="0030006D" w:rsidP="0030006D">
      <w:pPr>
        <w:pStyle w:val="BodyText"/>
      </w:pPr>
      <w:r w:rsidRPr="00CD64C6">
        <w:t>This</w:t>
      </w:r>
      <w:r w:rsidRPr="00CD64C6">
        <w:rPr>
          <w:spacing w:val="7"/>
        </w:rPr>
        <w:t xml:space="preserve"> </w:t>
      </w:r>
      <w:r w:rsidRPr="00CD64C6">
        <w:t>organization</w:t>
      </w:r>
      <w:r w:rsidRPr="00CD64C6">
        <w:rPr>
          <w:spacing w:val="17"/>
        </w:rPr>
        <w:t xml:space="preserve"> </w:t>
      </w:r>
      <w:r w:rsidRPr="00CD64C6">
        <w:t>shall</w:t>
      </w:r>
      <w:r w:rsidRPr="00CD64C6">
        <w:rPr>
          <w:spacing w:val="-4"/>
        </w:rPr>
        <w:t xml:space="preserve"> </w:t>
      </w:r>
      <w:r w:rsidRPr="00CD64C6">
        <w:t>be</w:t>
      </w:r>
      <w:r w:rsidRPr="00CD64C6">
        <w:rPr>
          <w:spacing w:val="2"/>
        </w:rPr>
        <w:t xml:space="preserve"> </w:t>
      </w:r>
      <w:r w:rsidRPr="00CD64C6">
        <w:t>known</w:t>
      </w:r>
      <w:r w:rsidRPr="00CD64C6">
        <w:rPr>
          <w:spacing w:val="9"/>
        </w:rPr>
        <w:t xml:space="preserve"> </w:t>
      </w:r>
      <w:r w:rsidRPr="00CD64C6">
        <w:t>as</w:t>
      </w:r>
      <w:r w:rsidRPr="00CD64C6">
        <w:rPr>
          <w:spacing w:val="3"/>
        </w:rPr>
        <w:t xml:space="preserve"> </w:t>
      </w:r>
      <w:r w:rsidRPr="00CD64C6">
        <w:t>"The</w:t>
      </w:r>
      <w:r w:rsidRPr="00CD64C6">
        <w:rPr>
          <w:spacing w:val="4"/>
        </w:rPr>
        <w:t xml:space="preserve"> </w:t>
      </w:r>
      <w:r w:rsidRPr="00CD64C6">
        <w:t>Glenn</w:t>
      </w:r>
      <w:r w:rsidRPr="00CD64C6">
        <w:rPr>
          <w:spacing w:val="21"/>
        </w:rPr>
        <w:t xml:space="preserve"> </w:t>
      </w:r>
      <w:r w:rsidRPr="00CD64C6">
        <w:t>County</w:t>
      </w:r>
      <w:r w:rsidR="0001103A">
        <w:t xml:space="preserve"> Behavioral Health (</w:t>
      </w:r>
      <w:r w:rsidRPr="00F54FAE">
        <w:t>Mental</w:t>
      </w:r>
      <w:r w:rsidRPr="00F54FAE">
        <w:rPr>
          <w:spacing w:val="13"/>
        </w:rPr>
        <w:t xml:space="preserve"> </w:t>
      </w:r>
      <w:r w:rsidRPr="00F54FAE">
        <w:t>Health</w:t>
      </w:r>
      <w:r>
        <w:t xml:space="preserve"> and </w:t>
      </w:r>
      <w:r w:rsidRPr="00F54FAE">
        <w:t>Substance</w:t>
      </w:r>
      <w:r>
        <w:t xml:space="preserve"> </w:t>
      </w:r>
      <w:r w:rsidR="00A912B4">
        <w:t>Use</w:t>
      </w:r>
      <w:r>
        <w:t xml:space="preserve"> D</w:t>
      </w:r>
      <w:r w:rsidRPr="00F54FAE">
        <w:t>isorders</w:t>
      </w:r>
      <w:r w:rsidR="0001103A">
        <w:t>)</w:t>
      </w:r>
      <w:r w:rsidRPr="00F54FAE">
        <w:rPr>
          <w:spacing w:val="16"/>
        </w:rPr>
        <w:t xml:space="preserve"> </w:t>
      </w:r>
      <w:r w:rsidRPr="00CD64C6">
        <w:t>Commission",</w:t>
      </w:r>
      <w:r w:rsidRPr="00CD64C6">
        <w:rPr>
          <w:spacing w:val="16"/>
        </w:rPr>
        <w:t xml:space="preserve"> </w:t>
      </w:r>
      <w:r w:rsidRPr="00CD64C6">
        <w:t>hereafter</w:t>
      </w:r>
      <w:r w:rsidRPr="00CD64C6">
        <w:rPr>
          <w:spacing w:val="18"/>
        </w:rPr>
        <w:t xml:space="preserve"> </w:t>
      </w:r>
      <w:r w:rsidRPr="00CD64C6">
        <w:t>referred</w:t>
      </w:r>
      <w:r w:rsidRPr="00CD64C6">
        <w:rPr>
          <w:spacing w:val="14"/>
        </w:rPr>
        <w:t xml:space="preserve"> </w:t>
      </w:r>
      <w:r w:rsidRPr="00CD64C6">
        <w:t>to</w:t>
      </w:r>
      <w:r w:rsidRPr="00CD64C6">
        <w:rPr>
          <w:spacing w:val="11"/>
        </w:rPr>
        <w:t xml:space="preserve"> </w:t>
      </w:r>
      <w:r w:rsidRPr="00CD64C6">
        <w:t>as</w:t>
      </w:r>
      <w:r w:rsidRPr="00CD64C6">
        <w:rPr>
          <w:spacing w:val="-2"/>
        </w:rPr>
        <w:t xml:space="preserve"> </w:t>
      </w:r>
      <w:r w:rsidRPr="00CD64C6">
        <w:t>the</w:t>
      </w:r>
      <w:r w:rsidRPr="00CD64C6">
        <w:rPr>
          <w:spacing w:val="1"/>
        </w:rPr>
        <w:t xml:space="preserve"> </w:t>
      </w:r>
      <w:r w:rsidRPr="00CD64C6">
        <w:t>Commission.</w:t>
      </w:r>
    </w:p>
    <w:p w14:paraId="74C1D4F6" w14:textId="77777777" w:rsidR="0030006D" w:rsidRPr="002C78AA" w:rsidRDefault="0030006D" w:rsidP="0030006D">
      <w:pPr>
        <w:pStyle w:val="BodyText"/>
      </w:pPr>
    </w:p>
    <w:p w14:paraId="4B13CCE4" w14:textId="77777777" w:rsidR="0030006D" w:rsidRPr="002C78AA" w:rsidRDefault="00EC4330" w:rsidP="00EC4330">
      <w:pPr>
        <w:pStyle w:val="BodyText"/>
        <w:jc w:val="center"/>
        <w:rPr>
          <w:u w:val="single"/>
        </w:rPr>
      </w:pPr>
      <w:r>
        <w:rPr>
          <w:u w:val="single"/>
        </w:rPr>
        <w:t>MISSION</w:t>
      </w:r>
    </w:p>
    <w:p w14:paraId="51A8137B" w14:textId="77777777" w:rsidR="0030006D" w:rsidRPr="002C78AA" w:rsidRDefault="0030006D" w:rsidP="0030006D">
      <w:pPr>
        <w:pStyle w:val="BodyText"/>
      </w:pPr>
    </w:p>
    <w:p w14:paraId="3800288E" w14:textId="00C65CAD" w:rsidR="0030006D" w:rsidRPr="002C78AA" w:rsidRDefault="0030006D" w:rsidP="0030006D">
      <w:pPr>
        <w:pStyle w:val="BodyText"/>
      </w:pPr>
      <w:r w:rsidRPr="002C78AA">
        <w:t>The</w:t>
      </w:r>
      <w:r w:rsidRPr="002C78AA">
        <w:rPr>
          <w:spacing w:val="4"/>
        </w:rPr>
        <w:t xml:space="preserve"> </w:t>
      </w:r>
      <w:r w:rsidRPr="002C78AA">
        <w:t>Glenn</w:t>
      </w:r>
      <w:r w:rsidRPr="002C78AA">
        <w:rPr>
          <w:spacing w:val="21"/>
        </w:rPr>
        <w:t xml:space="preserve"> </w:t>
      </w:r>
      <w:r w:rsidRPr="002C78AA">
        <w:t>County</w:t>
      </w:r>
      <w:r w:rsidRPr="002C78AA">
        <w:rPr>
          <w:spacing w:val="6"/>
        </w:rPr>
        <w:t xml:space="preserve"> </w:t>
      </w:r>
      <w:r w:rsidR="0001103A">
        <w:t>Behavioral Health (</w:t>
      </w:r>
      <w:r w:rsidR="0001103A" w:rsidRPr="00F54FAE">
        <w:t>Mental</w:t>
      </w:r>
      <w:r w:rsidR="0001103A" w:rsidRPr="00F54FAE">
        <w:rPr>
          <w:spacing w:val="13"/>
        </w:rPr>
        <w:t xml:space="preserve"> </w:t>
      </w:r>
      <w:r w:rsidR="0001103A" w:rsidRPr="00F54FAE">
        <w:t>Health</w:t>
      </w:r>
      <w:r w:rsidR="0001103A">
        <w:t xml:space="preserve"> and </w:t>
      </w:r>
      <w:r w:rsidR="0001103A" w:rsidRPr="00F54FAE">
        <w:t>Substance</w:t>
      </w:r>
      <w:r w:rsidR="0001103A">
        <w:t xml:space="preserve"> Use D</w:t>
      </w:r>
      <w:r w:rsidR="0001103A" w:rsidRPr="00F54FAE">
        <w:t>isorders</w:t>
      </w:r>
      <w:r w:rsidR="0001103A">
        <w:t>)</w:t>
      </w:r>
      <w:r w:rsidRPr="002C78AA">
        <w:rPr>
          <w:spacing w:val="16"/>
        </w:rPr>
        <w:t xml:space="preserve"> </w:t>
      </w:r>
      <w:r w:rsidRPr="002C78AA">
        <w:t xml:space="preserve">Commission is a voluntary citizen advisory group, which, under the auspices of the Glenn County </w:t>
      </w:r>
      <w:r w:rsidR="00A912B4">
        <w:t>B</w:t>
      </w:r>
      <w:r w:rsidRPr="002C78AA">
        <w:t xml:space="preserve">oard of Supervisors and in collaboration with other county agencies, organizations and groups, reviews and evaluates Glenn County’s mental health and substance abuse needs, services and facilities; identifies gaps in services and recommends possible solutions; provides education and outreach to the community at large and its youth, and offers client advocacy for all Glenn County residents. </w:t>
      </w:r>
    </w:p>
    <w:p w14:paraId="7920A560" w14:textId="77777777" w:rsidR="0030006D" w:rsidRPr="00CD64C6" w:rsidRDefault="0030006D" w:rsidP="0030006D">
      <w:pPr>
        <w:pStyle w:val="BodyText"/>
      </w:pPr>
    </w:p>
    <w:p w14:paraId="74755340" w14:textId="77777777" w:rsidR="0030006D" w:rsidRPr="00CD64C6" w:rsidRDefault="0030006D" w:rsidP="0030006D">
      <w:pPr>
        <w:pStyle w:val="BodyText"/>
      </w:pPr>
    </w:p>
    <w:p w14:paraId="5407B65C" w14:textId="77777777" w:rsidR="00EC4330" w:rsidRDefault="00EC4330" w:rsidP="00EC4330">
      <w:pPr>
        <w:pStyle w:val="BodyText"/>
        <w:jc w:val="center"/>
        <w:rPr>
          <w:u w:val="single"/>
        </w:rPr>
      </w:pPr>
      <w:r>
        <w:rPr>
          <w:u w:val="single"/>
        </w:rPr>
        <w:t>ARTICLE II</w:t>
      </w:r>
    </w:p>
    <w:p w14:paraId="46EBC7DB" w14:textId="77777777" w:rsidR="00EC4330" w:rsidRDefault="00EC4330" w:rsidP="00EC4330">
      <w:pPr>
        <w:pStyle w:val="BodyText"/>
        <w:jc w:val="center"/>
        <w:rPr>
          <w:u w:val="single"/>
        </w:rPr>
      </w:pPr>
    </w:p>
    <w:p w14:paraId="5E5EEDA1" w14:textId="77777777" w:rsidR="00EC4330" w:rsidRPr="00EC4330" w:rsidRDefault="00EC4330" w:rsidP="00EC4330">
      <w:pPr>
        <w:pStyle w:val="BodyText"/>
        <w:jc w:val="center"/>
        <w:rPr>
          <w:u w:val="single"/>
        </w:rPr>
      </w:pPr>
      <w:r>
        <w:rPr>
          <w:u w:val="single"/>
        </w:rPr>
        <w:t>PURPOSE</w:t>
      </w:r>
    </w:p>
    <w:p w14:paraId="7ACF27DB" w14:textId="77777777" w:rsidR="0030006D" w:rsidRPr="00612BD6" w:rsidRDefault="0030006D" w:rsidP="0030006D">
      <w:pPr>
        <w:pStyle w:val="BodyText"/>
        <w:jc w:val="center"/>
        <w:rPr>
          <w:u w:val="single"/>
        </w:rPr>
      </w:pPr>
    </w:p>
    <w:p w14:paraId="7838EBC0" w14:textId="77777777" w:rsidR="0030006D" w:rsidRDefault="0030006D" w:rsidP="0030006D">
      <w:pPr>
        <w:pStyle w:val="BodyText"/>
      </w:pPr>
      <w:r w:rsidRPr="00CD64C6">
        <w:t>The</w:t>
      </w:r>
      <w:r w:rsidRPr="00CD64C6">
        <w:rPr>
          <w:spacing w:val="-14"/>
        </w:rPr>
        <w:t xml:space="preserve"> </w:t>
      </w:r>
      <w:r w:rsidRPr="00CD64C6">
        <w:t>Commission</w:t>
      </w:r>
      <w:r w:rsidRPr="00CD64C6">
        <w:rPr>
          <w:spacing w:val="24"/>
        </w:rPr>
        <w:t xml:space="preserve"> </w:t>
      </w:r>
      <w:r w:rsidRPr="00CD64C6">
        <w:t>is</w:t>
      </w:r>
      <w:r w:rsidRPr="00CD64C6">
        <w:rPr>
          <w:spacing w:val="6"/>
        </w:rPr>
        <w:t xml:space="preserve"> </w:t>
      </w:r>
      <w:r w:rsidRPr="00CD64C6">
        <w:t>formed</w:t>
      </w:r>
      <w:r w:rsidRPr="00CD64C6">
        <w:rPr>
          <w:spacing w:val="13"/>
        </w:rPr>
        <w:t xml:space="preserve"> </w:t>
      </w:r>
      <w:r w:rsidRPr="00CD64C6">
        <w:t>for</w:t>
      </w:r>
      <w:r w:rsidRPr="00CD64C6">
        <w:rPr>
          <w:spacing w:val="-6"/>
        </w:rPr>
        <w:t xml:space="preserve"> </w:t>
      </w:r>
      <w:r w:rsidRPr="00CD64C6">
        <w:t>the</w:t>
      </w:r>
      <w:r w:rsidRPr="00CD64C6">
        <w:rPr>
          <w:spacing w:val="-7"/>
        </w:rPr>
        <w:t xml:space="preserve"> </w:t>
      </w:r>
      <w:r w:rsidRPr="00CD64C6">
        <w:t>purposes</w:t>
      </w:r>
      <w:r w:rsidRPr="00CD64C6">
        <w:rPr>
          <w:spacing w:val="17"/>
        </w:rPr>
        <w:t xml:space="preserve"> </w:t>
      </w:r>
      <w:r w:rsidRPr="00CD64C6">
        <w:t>prescribed</w:t>
      </w:r>
      <w:r w:rsidRPr="00CD64C6">
        <w:rPr>
          <w:spacing w:val="14"/>
        </w:rPr>
        <w:t xml:space="preserve"> </w:t>
      </w:r>
      <w:r w:rsidRPr="00CD64C6">
        <w:t>by</w:t>
      </w:r>
      <w:r w:rsidRPr="00CD64C6">
        <w:rPr>
          <w:spacing w:val="8"/>
        </w:rPr>
        <w:t xml:space="preserve"> </w:t>
      </w:r>
      <w:r w:rsidRPr="00CD64C6">
        <w:t>the</w:t>
      </w:r>
      <w:r>
        <w:t xml:space="preserve"> </w:t>
      </w:r>
      <w:r w:rsidRPr="00CD64C6">
        <w:rPr>
          <w:spacing w:val="16"/>
        </w:rPr>
        <w:t>W</w:t>
      </w:r>
      <w:r w:rsidRPr="00CD64C6">
        <w:t>&amp;I</w:t>
      </w:r>
      <w:r w:rsidRPr="00CD64C6">
        <w:rPr>
          <w:spacing w:val="9"/>
        </w:rPr>
        <w:t xml:space="preserve"> </w:t>
      </w:r>
      <w:r w:rsidRPr="00CD64C6">
        <w:t>Code,</w:t>
      </w:r>
      <w:r w:rsidRPr="00CD64C6">
        <w:rPr>
          <w:spacing w:val="1"/>
        </w:rPr>
        <w:t xml:space="preserve"> </w:t>
      </w:r>
      <w:r w:rsidRPr="00CD64C6">
        <w:t>Part</w:t>
      </w:r>
      <w:r w:rsidRPr="00CD64C6">
        <w:rPr>
          <w:spacing w:val="2"/>
        </w:rPr>
        <w:t xml:space="preserve"> </w:t>
      </w:r>
      <w:r w:rsidRPr="00CD64C6">
        <w:t>2</w:t>
      </w:r>
      <w:r w:rsidRPr="00CD64C6">
        <w:rPr>
          <w:spacing w:val="6"/>
        </w:rPr>
        <w:t xml:space="preserve"> </w:t>
      </w:r>
      <w:r w:rsidRPr="00CD64C6">
        <w:t>(the</w:t>
      </w:r>
      <w:r w:rsidRPr="00CD64C6">
        <w:rPr>
          <w:w w:val="97"/>
        </w:rPr>
        <w:t xml:space="preserve"> </w:t>
      </w:r>
      <w:r w:rsidRPr="00CD64C6">
        <w:t>Short</w:t>
      </w:r>
      <w:r w:rsidRPr="00CD64C6">
        <w:rPr>
          <w:spacing w:val="-13"/>
        </w:rPr>
        <w:t xml:space="preserve"> </w:t>
      </w:r>
      <w:r w:rsidRPr="00CD64C6">
        <w:t>Doyle</w:t>
      </w:r>
      <w:r w:rsidRPr="00CD64C6">
        <w:rPr>
          <w:spacing w:val="16"/>
        </w:rPr>
        <w:t xml:space="preserve"> </w:t>
      </w:r>
      <w:r w:rsidRPr="00CD64C6">
        <w:t>Act),</w:t>
      </w:r>
      <w:r w:rsidRPr="00CD64C6">
        <w:rPr>
          <w:spacing w:val="6"/>
        </w:rPr>
        <w:t xml:space="preserve"> </w:t>
      </w:r>
      <w:r w:rsidRPr="00CD64C6">
        <w:t>Sections</w:t>
      </w:r>
      <w:r w:rsidRPr="00CD64C6">
        <w:rPr>
          <w:spacing w:val="6"/>
        </w:rPr>
        <w:t xml:space="preserve"> </w:t>
      </w:r>
      <w:r w:rsidRPr="00CD64C6">
        <w:t>20</w:t>
      </w:r>
      <w:r w:rsidRPr="00CD64C6">
        <w:rPr>
          <w:spacing w:val="3"/>
        </w:rPr>
        <w:t xml:space="preserve"> </w:t>
      </w:r>
      <w:r w:rsidRPr="00CD64C6">
        <w:t>through</w:t>
      </w:r>
      <w:r w:rsidRPr="00CD64C6">
        <w:rPr>
          <w:spacing w:val="5"/>
        </w:rPr>
        <w:t xml:space="preserve"> </w:t>
      </w:r>
      <w:r w:rsidRPr="00CD64C6">
        <w:t>24,</w:t>
      </w:r>
      <w:r w:rsidRPr="00CD64C6">
        <w:rPr>
          <w:spacing w:val="7"/>
        </w:rPr>
        <w:t xml:space="preserve"> </w:t>
      </w:r>
      <w:r w:rsidRPr="00CD64C6">
        <w:t>(WIC</w:t>
      </w:r>
      <w:r w:rsidRPr="00CD64C6">
        <w:rPr>
          <w:spacing w:val="19"/>
        </w:rPr>
        <w:t xml:space="preserve"> </w:t>
      </w:r>
      <w:r w:rsidRPr="00CD64C6">
        <w:t>5604</w:t>
      </w:r>
      <w:r w:rsidRPr="00CD64C6">
        <w:rPr>
          <w:spacing w:val="5"/>
        </w:rPr>
        <w:t xml:space="preserve"> </w:t>
      </w:r>
      <w:r w:rsidRPr="00CD64C6">
        <w:t>et</w:t>
      </w:r>
      <w:r w:rsidRPr="00CD64C6">
        <w:rPr>
          <w:spacing w:val="-1"/>
        </w:rPr>
        <w:t xml:space="preserve"> </w:t>
      </w:r>
      <w:r w:rsidRPr="00CD64C6">
        <w:t>seq)</w:t>
      </w:r>
      <w:r w:rsidRPr="00CD64C6">
        <w:rPr>
          <w:spacing w:val="4"/>
        </w:rPr>
        <w:t xml:space="preserve"> </w:t>
      </w:r>
      <w:r w:rsidRPr="00CD64C6">
        <w:t>and</w:t>
      </w:r>
      <w:r w:rsidRPr="00CD64C6">
        <w:rPr>
          <w:spacing w:val="2"/>
        </w:rPr>
        <w:t xml:space="preserve"> </w:t>
      </w:r>
      <w:r w:rsidRPr="00CD64C6">
        <w:t>the</w:t>
      </w:r>
      <w:r w:rsidRPr="00CD64C6">
        <w:rPr>
          <w:spacing w:val="7"/>
        </w:rPr>
        <w:t xml:space="preserve"> </w:t>
      </w:r>
      <w:r w:rsidRPr="00CD64C6">
        <w:t>Health</w:t>
      </w:r>
      <w:r w:rsidRPr="00CD64C6">
        <w:rPr>
          <w:spacing w:val="9"/>
        </w:rPr>
        <w:t xml:space="preserve"> </w:t>
      </w:r>
      <w:r w:rsidRPr="00CD64C6">
        <w:t>and</w:t>
      </w:r>
      <w:r w:rsidRPr="00CD64C6">
        <w:rPr>
          <w:spacing w:val="19"/>
        </w:rPr>
        <w:t xml:space="preserve"> </w:t>
      </w:r>
      <w:r w:rsidRPr="00CD64C6">
        <w:t>Safety</w:t>
      </w:r>
      <w:r w:rsidRPr="00CD64C6">
        <w:rPr>
          <w:w w:val="98"/>
        </w:rPr>
        <w:t xml:space="preserve"> </w:t>
      </w:r>
      <w:r w:rsidRPr="00CD64C6">
        <w:t>Code</w:t>
      </w:r>
      <w:r w:rsidRPr="00CD64C6">
        <w:rPr>
          <w:spacing w:val="-3"/>
        </w:rPr>
        <w:t xml:space="preserve"> </w:t>
      </w:r>
      <w:r w:rsidRPr="00CD64C6">
        <w:t>of</w:t>
      </w:r>
      <w:r w:rsidRPr="00CD64C6">
        <w:rPr>
          <w:spacing w:val="-4"/>
        </w:rPr>
        <w:t xml:space="preserve"> </w:t>
      </w:r>
      <w:r w:rsidRPr="00CD64C6">
        <w:t>the</w:t>
      </w:r>
      <w:r w:rsidRPr="00CD64C6">
        <w:rPr>
          <w:spacing w:val="16"/>
        </w:rPr>
        <w:t xml:space="preserve"> </w:t>
      </w:r>
      <w:r w:rsidRPr="00CD64C6">
        <w:t>State</w:t>
      </w:r>
      <w:r w:rsidRPr="00CD64C6">
        <w:rPr>
          <w:spacing w:val="-2"/>
        </w:rPr>
        <w:t xml:space="preserve"> </w:t>
      </w:r>
      <w:r w:rsidRPr="00CD64C6">
        <w:t>of</w:t>
      </w:r>
      <w:r w:rsidRPr="00CD64C6">
        <w:rPr>
          <w:spacing w:val="4"/>
        </w:rPr>
        <w:t xml:space="preserve"> </w:t>
      </w:r>
      <w:r w:rsidRPr="00CD64C6">
        <w:t>California</w:t>
      </w:r>
      <w:r w:rsidRPr="00CD64C6">
        <w:rPr>
          <w:spacing w:val="17"/>
        </w:rPr>
        <w:t xml:space="preserve"> </w:t>
      </w:r>
      <w:r w:rsidRPr="00CD64C6">
        <w:t>as</w:t>
      </w:r>
      <w:r w:rsidRPr="00CD64C6">
        <w:rPr>
          <w:spacing w:val="7"/>
        </w:rPr>
        <w:t xml:space="preserve"> </w:t>
      </w:r>
      <w:r w:rsidRPr="00CD64C6">
        <w:t>it applies</w:t>
      </w:r>
      <w:r w:rsidRPr="00CD64C6">
        <w:rPr>
          <w:spacing w:val="-1"/>
        </w:rPr>
        <w:t xml:space="preserve"> </w:t>
      </w:r>
      <w:r w:rsidRPr="00CD64C6">
        <w:t>to</w:t>
      </w:r>
      <w:r w:rsidRPr="00CD64C6">
        <w:rPr>
          <w:spacing w:val="-2"/>
        </w:rPr>
        <w:t xml:space="preserve"> </w:t>
      </w:r>
      <w:r w:rsidRPr="00CD64C6">
        <w:t>the</w:t>
      </w:r>
      <w:r w:rsidRPr="00CD64C6">
        <w:rPr>
          <w:spacing w:val="17"/>
        </w:rPr>
        <w:t xml:space="preserve"> </w:t>
      </w:r>
      <w:r w:rsidRPr="00CD64C6">
        <w:t>Alcohol</w:t>
      </w:r>
      <w:r w:rsidRPr="00CD64C6">
        <w:rPr>
          <w:spacing w:val="30"/>
        </w:rPr>
        <w:t xml:space="preserve"> </w:t>
      </w:r>
      <w:r w:rsidRPr="00CD64C6">
        <w:t>and</w:t>
      </w:r>
      <w:r w:rsidRPr="00CD64C6">
        <w:rPr>
          <w:spacing w:val="-4"/>
        </w:rPr>
        <w:t xml:space="preserve"> </w:t>
      </w:r>
      <w:r w:rsidRPr="00CD64C6">
        <w:t>Drug</w:t>
      </w:r>
      <w:r w:rsidRPr="00CD64C6">
        <w:rPr>
          <w:spacing w:val="15"/>
        </w:rPr>
        <w:t xml:space="preserve"> </w:t>
      </w:r>
      <w:r w:rsidRPr="00CD64C6">
        <w:t>Programs.</w:t>
      </w:r>
    </w:p>
    <w:p w14:paraId="3AB913DF" w14:textId="77777777" w:rsidR="0030006D" w:rsidRDefault="0030006D" w:rsidP="0030006D">
      <w:pPr>
        <w:pStyle w:val="BodyText"/>
      </w:pPr>
    </w:p>
    <w:p w14:paraId="693C13DF" w14:textId="31FC4F5D" w:rsidR="0030006D" w:rsidRPr="002C78AA" w:rsidRDefault="0030006D" w:rsidP="0030006D">
      <w:pPr>
        <w:pStyle w:val="BodyText"/>
      </w:pPr>
      <w:r w:rsidRPr="002C78AA">
        <w:t xml:space="preserve">The purpose of the Advisory Commission is to provide a forum to obtain comprehensive, board-based input from the community and other sources that can be utilized to advise </w:t>
      </w:r>
      <w:r w:rsidR="00ED52A9">
        <w:t xml:space="preserve"> </w:t>
      </w:r>
      <w:r w:rsidRPr="002C78AA">
        <w:t xml:space="preserve">Glenn County Behavioral Health, which is responsible for planning, funding, coordinating and evaluating the County Behavioral Health programs. </w:t>
      </w:r>
    </w:p>
    <w:p w14:paraId="40D34540" w14:textId="77777777" w:rsidR="0030006D" w:rsidRPr="00CD64C6" w:rsidRDefault="0030006D" w:rsidP="0030006D">
      <w:pPr>
        <w:pStyle w:val="BodyText"/>
      </w:pPr>
    </w:p>
    <w:p w14:paraId="04149008" w14:textId="77777777" w:rsidR="00EC4330" w:rsidRDefault="00EC4330" w:rsidP="00EC4330">
      <w:pPr>
        <w:pStyle w:val="BodyText"/>
        <w:jc w:val="center"/>
        <w:rPr>
          <w:u w:val="single"/>
        </w:rPr>
      </w:pPr>
      <w:r>
        <w:rPr>
          <w:u w:val="single"/>
        </w:rPr>
        <w:t>ARTICLE III</w:t>
      </w:r>
    </w:p>
    <w:p w14:paraId="23E625FA" w14:textId="77777777" w:rsidR="0030006D" w:rsidRDefault="0030006D" w:rsidP="0030006D">
      <w:pPr>
        <w:pStyle w:val="BodyText"/>
        <w:jc w:val="center"/>
        <w:rPr>
          <w:w w:val="102"/>
        </w:rPr>
      </w:pPr>
    </w:p>
    <w:p w14:paraId="4F4B9B98" w14:textId="77777777" w:rsidR="00EC4330" w:rsidRPr="00EC4330" w:rsidRDefault="00EC4330" w:rsidP="00EC4330">
      <w:pPr>
        <w:pStyle w:val="BodyText"/>
        <w:jc w:val="center"/>
        <w:rPr>
          <w:u w:val="single"/>
        </w:rPr>
      </w:pPr>
      <w:r>
        <w:rPr>
          <w:u w:val="single"/>
        </w:rPr>
        <w:t>MEMBERSHIP</w:t>
      </w:r>
    </w:p>
    <w:p w14:paraId="229D03C4" w14:textId="77777777" w:rsidR="0030006D" w:rsidRPr="00CD64C6" w:rsidRDefault="0030006D" w:rsidP="0030006D">
      <w:pPr>
        <w:pStyle w:val="BodyText"/>
        <w:jc w:val="center"/>
      </w:pPr>
    </w:p>
    <w:p w14:paraId="7CA63F1B" w14:textId="77777777" w:rsidR="0030006D" w:rsidRPr="00CD64C6" w:rsidRDefault="0030006D" w:rsidP="0030006D">
      <w:pPr>
        <w:pStyle w:val="BodyText"/>
        <w:ind w:left="1440" w:hanging="1305"/>
      </w:pPr>
      <w:r w:rsidRPr="00CD64C6">
        <w:t>Section</w:t>
      </w:r>
      <w:r w:rsidRPr="00CD64C6">
        <w:rPr>
          <w:spacing w:val="34"/>
        </w:rPr>
        <w:t xml:space="preserve"> </w:t>
      </w:r>
      <w:r>
        <w:t>1:</w:t>
      </w:r>
      <w:r>
        <w:tab/>
      </w:r>
      <w:r w:rsidRPr="00CD64C6">
        <w:rPr>
          <w:position w:val="1"/>
        </w:rPr>
        <w:t>The</w:t>
      </w:r>
      <w:r w:rsidRPr="00CD64C6">
        <w:rPr>
          <w:spacing w:val="-2"/>
          <w:position w:val="1"/>
        </w:rPr>
        <w:t xml:space="preserve"> </w:t>
      </w:r>
      <w:r w:rsidRPr="00CD64C6">
        <w:rPr>
          <w:position w:val="1"/>
        </w:rPr>
        <w:t>membership</w:t>
      </w:r>
      <w:r w:rsidRPr="00CD64C6">
        <w:rPr>
          <w:spacing w:val="34"/>
          <w:position w:val="1"/>
        </w:rPr>
        <w:t xml:space="preserve"> </w:t>
      </w:r>
      <w:r w:rsidRPr="00CD64C6">
        <w:rPr>
          <w:position w:val="1"/>
        </w:rPr>
        <w:t>of</w:t>
      </w:r>
      <w:r w:rsidRPr="00CD64C6">
        <w:rPr>
          <w:spacing w:val="-4"/>
          <w:position w:val="1"/>
        </w:rPr>
        <w:t xml:space="preserve"> </w:t>
      </w:r>
      <w:r w:rsidRPr="00CD64C6">
        <w:rPr>
          <w:position w:val="1"/>
        </w:rPr>
        <w:t>this</w:t>
      </w:r>
      <w:r w:rsidRPr="00CD64C6">
        <w:rPr>
          <w:spacing w:val="5"/>
          <w:position w:val="1"/>
        </w:rPr>
        <w:t xml:space="preserve"> </w:t>
      </w:r>
      <w:r w:rsidRPr="00CD64C6">
        <w:rPr>
          <w:position w:val="1"/>
        </w:rPr>
        <w:t>Commission</w:t>
      </w:r>
      <w:r w:rsidRPr="00CD64C6">
        <w:rPr>
          <w:spacing w:val="13"/>
          <w:position w:val="1"/>
        </w:rPr>
        <w:t xml:space="preserve"> </w:t>
      </w:r>
      <w:r w:rsidRPr="00CD64C6">
        <w:rPr>
          <w:position w:val="1"/>
        </w:rPr>
        <w:t>shall</w:t>
      </w:r>
      <w:r w:rsidRPr="00CD64C6">
        <w:rPr>
          <w:spacing w:val="3"/>
          <w:position w:val="1"/>
        </w:rPr>
        <w:t xml:space="preserve"> </w:t>
      </w:r>
      <w:r w:rsidRPr="00CD64C6">
        <w:rPr>
          <w:position w:val="1"/>
        </w:rPr>
        <w:t>be</w:t>
      </w:r>
      <w:r w:rsidRPr="00CD64C6">
        <w:rPr>
          <w:spacing w:val="9"/>
          <w:position w:val="1"/>
        </w:rPr>
        <w:t xml:space="preserve"> </w:t>
      </w:r>
      <w:r w:rsidRPr="00CD64C6">
        <w:rPr>
          <w:position w:val="1"/>
        </w:rPr>
        <w:t>a</w:t>
      </w:r>
      <w:r w:rsidRPr="00CD64C6">
        <w:rPr>
          <w:spacing w:val="-3"/>
          <w:position w:val="1"/>
        </w:rPr>
        <w:t xml:space="preserve"> </w:t>
      </w:r>
      <w:r w:rsidRPr="00CD64C6">
        <w:rPr>
          <w:position w:val="1"/>
        </w:rPr>
        <w:t>minimum</w:t>
      </w:r>
      <w:r w:rsidRPr="00CD64C6">
        <w:rPr>
          <w:spacing w:val="19"/>
          <w:position w:val="1"/>
        </w:rPr>
        <w:t xml:space="preserve"> </w:t>
      </w:r>
      <w:r w:rsidRPr="00CD64C6">
        <w:rPr>
          <w:position w:val="1"/>
        </w:rPr>
        <w:t>of</w:t>
      </w:r>
      <w:r w:rsidRPr="00CD64C6">
        <w:rPr>
          <w:spacing w:val="2"/>
          <w:position w:val="1"/>
        </w:rPr>
        <w:t xml:space="preserve"> </w:t>
      </w:r>
      <w:r w:rsidRPr="00CD64C6">
        <w:rPr>
          <w:position w:val="1"/>
        </w:rPr>
        <w:t>five</w:t>
      </w:r>
      <w:r w:rsidRPr="00CD64C6">
        <w:rPr>
          <w:spacing w:val="1"/>
          <w:position w:val="1"/>
        </w:rPr>
        <w:t xml:space="preserve"> </w:t>
      </w:r>
      <w:r w:rsidRPr="00CD64C6">
        <w:rPr>
          <w:position w:val="1"/>
        </w:rPr>
        <w:t>(5)</w:t>
      </w:r>
      <w:r w:rsidRPr="00CD64C6">
        <w:rPr>
          <w:w w:val="98"/>
          <w:position w:val="1"/>
        </w:rPr>
        <w:t xml:space="preserve"> </w:t>
      </w:r>
      <w:r w:rsidRPr="00CD64C6">
        <w:t>members</w:t>
      </w:r>
      <w:r w:rsidRPr="00CD64C6">
        <w:rPr>
          <w:spacing w:val="25"/>
        </w:rPr>
        <w:t xml:space="preserve"> </w:t>
      </w:r>
      <w:r w:rsidRPr="00CD64C6">
        <w:t>and</w:t>
      </w:r>
      <w:r w:rsidRPr="00CD64C6">
        <w:rPr>
          <w:spacing w:val="1"/>
        </w:rPr>
        <w:t xml:space="preserve"> </w:t>
      </w:r>
      <w:r w:rsidRPr="00CD64C6">
        <w:t>not</w:t>
      </w:r>
      <w:r w:rsidRPr="00CD64C6">
        <w:rPr>
          <w:spacing w:val="1"/>
        </w:rPr>
        <w:t xml:space="preserve"> </w:t>
      </w:r>
      <w:r w:rsidRPr="00CD64C6">
        <w:t>more than</w:t>
      </w:r>
      <w:r w:rsidRPr="00CD64C6">
        <w:rPr>
          <w:spacing w:val="1"/>
        </w:rPr>
        <w:t xml:space="preserve"> </w:t>
      </w:r>
      <w:r w:rsidRPr="00CD64C6">
        <w:t>Fifteen</w:t>
      </w:r>
      <w:r w:rsidRPr="00CD64C6">
        <w:rPr>
          <w:spacing w:val="13"/>
        </w:rPr>
        <w:t xml:space="preserve"> </w:t>
      </w:r>
      <w:r w:rsidRPr="00CD64C6">
        <w:t>(15) members</w:t>
      </w:r>
      <w:r w:rsidRPr="00CD64C6">
        <w:rPr>
          <w:spacing w:val="17"/>
        </w:rPr>
        <w:t xml:space="preserve"> </w:t>
      </w:r>
      <w:r w:rsidRPr="00CD64C6">
        <w:t>who</w:t>
      </w:r>
      <w:r w:rsidRPr="00CD64C6">
        <w:rPr>
          <w:spacing w:val="14"/>
        </w:rPr>
        <w:t xml:space="preserve"> </w:t>
      </w:r>
      <w:r w:rsidRPr="00CD64C6">
        <w:t>shall</w:t>
      </w:r>
      <w:r w:rsidRPr="00CD64C6">
        <w:rPr>
          <w:spacing w:val="-7"/>
        </w:rPr>
        <w:t xml:space="preserve"> </w:t>
      </w:r>
      <w:r w:rsidRPr="00CD64C6">
        <w:t>be</w:t>
      </w:r>
      <w:r w:rsidRPr="00CD64C6">
        <w:rPr>
          <w:spacing w:val="7"/>
        </w:rPr>
        <w:t xml:space="preserve"> </w:t>
      </w:r>
      <w:r w:rsidRPr="00CD64C6">
        <w:t>qualified</w:t>
      </w:r>
      <w:r w:rsidRPr="00CD64C6">
        <w:rPr>
          <w:w w:val="97"/>
        </w:rPr>
        <w:t xml:space="preserve"> </w:t>
      </w:r>
      <w:r w:rsidRPr="00CD64C6">
        <w:t>in</w:t>
      </w:r>
      <w:r w:rsidRPr="00CD64C6">
        <w:rPr>
          <w:spacing w:val="-4"/>
        </w:rPr>
        <w:t xml:space="preserve"> </w:t>
      </w:r>
      <w:r w:rsidRPr="00CD64C6">
        <w:t>conformity</w:t>
      </w:r>
      <w:r w:rsidRPr="00CD64C6">
        <w:rPr>
          <w:spacing w:val="20"/>
        </w:rPr>
        <w:t xml:space="preserve"> </w:t>
      </w:r>
      <w:r w:rsidRPr="00CD64C6">
        <w:t>with</w:t>
      </w:r>
      <w:r w:rsidRPr="00CD64C6">
        <w:rPr>
          <w:spacing w:val="7"/>
        </w:rPr>
        <w:t xml:space="preserve"> </w:t>
      </w:r>
      <w:r w:rsidRPr="00CD64C6">
        <w:t>the</w:t>
      </w:r>
      <w:r w:rsidRPr="00CD64C6">
        <w:rPr>
          <w:spacing w:val="14"/>
        </w:rPr>
        <w:t xml:space="preserve"> </w:t>
      </w:r>
      <w:r w:rsidRPr="00CD64C6">
        <w:t>"Short-Doyle</w:t>
      </w:r>
      <w:r w:rsidRPr="00CD64C6">
        <w:rPr>
          <w:spacing w:val="17"/>
        </w:rPr>
        <w:t xml:space="preserve"> </w:t>
      </w:r>
      <w:r w:rsidRPr="00CD64C6">
        <w:t>Act".</w:t>
      </w:r>
    </w:p>
    <w:p w14:paraId="10CFE4E6" w14:textId="77777777" w:rsidR="0030006D" w:rsidRPr="00CD64C6" w:rsidRDefault="0030006D" w:rsidP="0030006D">
      <w:pPr>
        <w:pStyle w:val="BodyText"/>
      </w:pPr>
    </w:p>
    <w:p w14:paraId="128D0939" w14:textId="77777777" w:rsidR="0030006D" w:rsidRPr="00CD64C6" w:rsidRDefault="0030006D" w:rsidP="0030006D">
      <w:pPr>
        <w:pStyle w:val="BodyText"/>
        <w:ind w:left="1440" w:hanging="1310"/>
      </w:pPr>
      <w:r w:rsidRPr="00CD64C6">
        <w:t>Section</w:t>
      </w:r>
      <w:r w:rsidRPr="00CD64C6">
        <w:rPr>
          <w:spacing w:val="-5"/>
        </w:rPr>
        <w:t xml:space="preserve"> </w:t>
      </w:r>
      <w:r w:rsidRPr="00CD64C6">
        <w:t xml:space="preserve">2:   </w:t>
      </w:r>
      <w:r w:rsidRPr="00CD64C6">
        <w:rPr>
          <w:spacing w:val="39"/>
        </w:rPr>
        <w:t xml:space="preserve"> </w:t>
      </w:r>
      <w:r>
        <w:rPr>
          <w:spacing w:val="39"/>
        </w:rPr>
        <w:t xml:space="preserve"> </w:t>
      </w:r>
      <w:r w:rsidRPr="00CD64C6">
        <w:rPr>
          <w:position w:val="1"/>
        </w:rPr>
        <w:t>Any</w:t>
      </w:r>
      <w:r w:rsidRPr="00CD64C6">
        <w:rPr>
          <w:spacing w:val="9"/>
          <w:position w:val="1"/>
        </w:rPr>
        <w:t xml:space="preserve"> </w:t>
      </w:r>
      <w:r w:rsidRPr="00CD64C6">
        <w:rPr>
          <w:position w:val="1"/>
        </w:rPr>
        <w:t>resident</w:t>
      </w:r>
      <w:r w:rsidRPr="00CD64C6">
        <w:rPr>
          <w:spacing w:val="7"/>
          <w:position w:val="1"/>
        </w:rPr>
        <w:t xml:space="preserve"> </w:t>
      </w:r>
      <w:r w:rsidRPr="00CD64C6">
        <w:rPr>
          <w:position w:val="1"/>
        </w:rPr>
        <w:t>within</w:t>
      </w:r>
      <w:r w:rsidRPr="00CD64C6">
        <w:rPr>
          <w:spacing w:val="13"/>
          <w:position w:val="1"/>
        </w:rPr>
        <w:t xml:space="preserve"> </w:t>
      </w:r>
      <w:r w:rsidRPr="00CD64C6">
        <w:rPr>
          <w:position w:val="1"/>
        </w:rPr>
        <w:t>the</w:t>
      </w:r>
      <w:r w:rsidRPr="00CD64C6">
        <w:rPr>
          <w:spacing w:val="6"/>
          <w:position w:val="1"/>
        </w:rPr>
        <w:t xml:space="preserve"> </w:t>
      </w:r>
      <w:r w:rsidRPr="00CD64C6">
        <w:rPr>
          <w:position w:val="1"/>
        </w:rPr>
        <w:t>County</w:t>
      </w:r>
      <w:r w:rsidRPr="00CD64C6">
        <w:rPr>
          <w:spacing w:val="8"/>
          <w:position w:val="1"/>
        </w:rPr>
        <w:t xml:space="preserve"> </w:t>
      </w:r>
      <w:r w:rsidRPr="00CD64C6">
        <w:rPr>
          <w:position w:val="1"/>
        </w:rPr>
        <w:t>of</w:t>
      </w:r>
      <w:r w:rsidRPr="00CD64C6">
        <w:rPr>
          <w:spacing w:val="2"/>
          <w:position w:val="1"/>
        </w:rPr>
        <w:t xml:space="preserve"> </w:t>
      </w:r>
      <w:r w:rsidRPr="00CD64C6">
        <w:rPr>
          <w:position w:val="1"/>
        </w:rPr>
        <w:t>Glenn</w:t>
      </w:r>
      <w:r w:rsidRPr="00CD64C6">
        <w:rPr>
          <w:spacing w:val="4"/>
          <w:position w:val="1"/>
        </w:rPr>
        <w:t xml:space="preserve"> </w:t>
      </w:r>
      <w:r w:rsidRPr="00CD64C6">
        <w:rPr>
          <w:position w:val="1"/>
        </w:rPr>
        <w:t>with</w:t>
      </w:r>
      <w:r w:rsidRPr="00CD64C6">
        <w:rPr>
          <w:spacing w:val="2"/>
          <w:position w:val="1"/>
        </w:rPr>
        <w:t xml:space="preserve"> </w:t>
      </w:r>
      <w:r w:rsidRPr="00CD64C6">
        <w:rPr>
          <w:position w:val="1"/>
        </w:rPr>
        <w:t>the</w:t>
      </w:r>
      <w:r w:rsidRPr="00CD64C6">
        <w:rPr>
          <w:spacing w:val="16"/>
          <w:position w:val="1"/>
        </w:rPr>
        <w:t xml:space="preserve"> </w:t>
      </w:r>
      <w:r w:rsidRPr="00CD64C6">
        <w:rPr>
          <w:position w:val="1"/>
        </w:rPr>
        <w:t>qualifications</w:t>
      </w:r>
      <w:r w:rsidRPr="00CD64C6">
        <w:rPr>
          <w:spacing w:val="16"/>
          <w:position w:val="1"/>
        </w:rPr>
        <w:t xml:space="preserve"> </w:t>
      </w:r>
      <w:r w:rsidRPr="00CD64C6">
        <w:rPr>
          <w:position w:val="1"/>
        </w:rPr>
        <w:t>required</w:t>
      </w:r>
      <w:r w:rsidRPr="00CD64C6">
        <w:rPr>
          <w:w w:val="96"/>
          <w:position w:val="1"/>
        </w:rPr>
        <w:t xml:space="preserve"> </w:t>
      </w:r>
      <w:r w:rsidRPr="00CD64C6">
        <w:t>for</w:t>
      </w:r>
      <w:r>
        <w:rPr>
          <w:spacing w:val="4"/>
        </w:rPr>
        <w:t xml:space="preserve"> </w:t>
      </w:r>
      <w:r w:rsidRPr="00CD64C6">
        <w:t>Commission</w:t>
      </w:r>
      <w:r w:rsidRPr="00CD64C6">
        <w:rPr>
          <w:spacing w:val="16"/>
        </w:rPr>
        <w:t xml:space="preserve"> </w:t>
      </w:r>
      <w:r w:rsidRPr="00CD64C6">
        <w:t>composition</w:t>
      </w:r>
      <w:r w:rsidRPr="00CD64C6">
        <w:rPr>
          <w:spacing w:val="23"/>
        </w:rPr>
        <w:t xml:space="preserve"> </w:t>
      </w:r>
      <w:r w:rsidRPr="00CD64C6">
        <w:t>in</w:t>
      </w:r>
      <w:r w:rsidRPr="00CD64C6">
        <w:rPr>
          <w:spacing w:val="-10"/>
        </w:rPr>
        <w:t xml:space="preserve"> </w:t>
      </w:r>
      <w:r w:rsidRPr="00CD64C6">
        <w:t>the</w:t>
      </w:r>
      <w:r w:rsidRPr="00CD64C6">
        <w:rPr>
          <w:spacing w:val="-4"/>
        </w:rPr>
        <w:t xml:space="preserve"> </w:t>
      </w:r>
      <w:r w:rsidRPr="00CD64C6">
        <w:t>Act</w:t>
      </w:r>
      <w:r w:rsidRPr="00CD64C6">
        <w:rPr>
          <w:spacing w:val="7"/>
        </w:rPr>
        <w:t xml:space="preserve"> </w:t>
      </w:r>
      <w:r w:rsidRPr="00CD64C6">
        <w:t>appointed</w:t>
      </w:r>
      <w:r w:rsidRPr="00CD64C6">
        <w:rPr>
          <w:spacing w:val="2"/>
        </w:rPr>
        <w:t xml:space="preserve"> </w:t>
      </w:r>
      <w:r w:rsidRPr="00CD64C6">
        <w:t>to</w:t>
      </w:r>
      <w:r w:rsidRPr="00CD64C6">
        <w:rPr>
          <w:spacing w:val="1"/>
        </w:rPr>
        <w:t xml:space="preserve"> </w:t>
      </w:r>
      <w:r w:rsidRPr="00CD64C6">
        <w:t>membership</w:t>
      </w:r>
      <w:r w:rsidRPr="00CD64C6">
        <w:rPr>
          <w:spacing w:val="18"/>
        </w:rPr>
        <w:t xml:space="preserve"> </w:t>
      </w:r>
      <w:r w:rsidRPr="00CD64C6">
        <w:t>by</w:t>
      </w:r>
      <w:r w:rsidRPr="00CD64C6">
        <w:rPr>
          <w:spacing w:val="4"/>
        </w:rPr>
        <w:t xml:space="preserve"> </w:t>
      </w:r>
      <w:r w:rsidRPr="00CD64C6">
        <w:t>the</w:t>
      </w:r>
      <w:r w:rsidRPr="00CD64C6">
        <w:rPr>
          <w:w w:val="96"/>
        </w:rPr>
        <w:t xml:space="preserve"> </w:t>
      </w:r>
      <w:r w:rsidRPr="00CD64C6">
        <w:t>Board</w:t>
      </w:r>
      <w:r w:rsidRPr="00CD64C6">
        <w:rPr>
          <w:spacing w:val="9"/>
        </w:rPr>
        <w:t xml:space="preserve"> </w:t>
      </w:r>
      <w:r w:rsidRPr="00CD64C6">
        <w:t>of</w:t>
      </w:r>
      <w:r w:rsidRPr="00CD64C6">
        <w:rPr>
          <w:spacing w:val="10"/>
        </w:rPr>
        <w:t xml:space="preserve"> </w:t>
      </w:r>
      <w:r w:rsidRPr="00CD64C6">
        <w:t>Supervisors</w:t>
      </w:r>
      <w:r w:rsidRPr="00CD64C6">
        <w:rPr>
          <w:spacing w:val="8"/>
        </w:rPr>
        <w:t xml:space="preserve"> </w:t>
      </w:r>
      <w:r w:rsidRPr="00CD64C6">
        <w:t>of</w:t>
      </w:r>
      <w:r w:rsidRPr="00CD64C6">
        <w:rPr>
          <w:spacing w:val="8"/>
        </w:rPr>
        <w:t xml:space="preserve"> </w:t>
      </w:r>
      <w:r w:rsidRPr="00CD64C6">
        <w:t>Glenn</w:t>
      </w:r>
      <w:r w:rsidRPr="00CD64C6">
        <w:rPr>
          <w:spacing w:val="6"/>
        </w:rPr>
        <w:t xml:space="preserve"> </w:t>
      </w:r>
      <w:r w:rsidRPr="00CD64C6">
        <w:t>County.</w:t>
      </w:r>
    </w:p>
    <w:p w14:paraId="47A795FD" w14:textId="77777777" w:rsidR="0030006D" w:rsidRPr="00CD64C6" w:rsidRDefault="0030006D" w:rsidP="0030006D">
      <w:pPr>
        <w:pStyle w:val="BodyText"/>
      </w:pPr>
    </w:p>
    <w:p w14:paraId="0331F34A" w14:textId="77777777" w:rsidR="0030006D" w:rsidRPr="00CD64C6" w:rsidRDefault="0030006D" w:rsidP="0030006D">
      <w:pPr>
        <w:pStyle w:val="BodyText"/>
        <w:numPr>
          <w:ilvl w:val="0"/>
          <w:numId w:val="5"/>
        </w:numPr>
        <w:ind w:left="1890" w:hanging="450"/>
      </w:pPr>
      <w:r w:rsidRPr="00CD64C6">
        <w:t>Associate</w:t>
      </w:r>
      <w:r w:rsidRPr="00CD64C6">
        <w:rPr>
          <w:spacing w:val="4"/>
        </w:rPr>
        <w:t xml:space="preserve"> </w:t>
      </w:r>
      <w:r w:rsidRPr="00CD64C6">
        <w:t>membership</w:t>
      </w:r>
      <w:r w:rsidRPr="00CD64C6">
        <w:rPr>
          <w:spacing w:val="17"/>
        </w:rPr>
        <w:t xml:space="preserve"> </w:t>
      </w:r>
      <w:r w:rsidRPr="00CD64C6">
        <w:t>may</w:t>
      </w:r>
      <w:r w:rsidRPr="00CD64C6">
        <w:rPr>
          <w:spacing w:val="2"/>
        </w:rPr>
        <w:t xml:space="preserve"> </w:t>
      </w:r>
      <w:r w:rsidRPr="00CD64C6">
        <w:t>be</w:t>
      </w:r>
      <w:r w:rsidRPr="00CD64C6">
        <w:rPr>
          <w:spacing w:val="-3"/>
        </w:rPr>
        <w:t xml:space="preserve"> </w:t>
      </w:r>
      <w:r w:rsidRPr="00CD64C6">
        <w:t>recommended</w:t>
      </w:r>
      <w:r w:rsidRPr="00CD64C6">
        <w:rPr>
          <w:spacing w:val="15"/>
        </w:rPr>
        <w:t xml:space="preserve"> </w:t>
      </w:r>
      <w:r w:rsidRPr="00CD64C6">
        <w:t>by</w:t>
      </w:r>
      <w:r w:rsidRPr="00CD64C6">
        <w:rPr>
          <w:spacing w:val="13"/>
        </w:rPr>
        <w:t xml:space="preserve"> </w:t>
      </w:r>
      <w:r w:rsidRPr="00CD64C6">
        <w:t>any</w:t>
      </w:r>
      <w:r w:rsidRPr="00CD64C6">
        <w:rPr>
          <w:spacing w:val="9"/>
        </w:rPr>
        <w:t xml:space="preserve"> </w:t>
      </w:r>
      <w:r w:rsidRPr="00CD64C6">
        <w:t>Commission</w:t>
      </w:r>
      <w:r w:rsidRPr="00CD64C6">
        <w:rPr>
          <w:w w:val="97"/>
        </w:rPr>
        <w:t xml:space="preserve"> </w:t>
      </w:r>
      <w:r w:rsidRPr="00CD64C6">
        <w:t>Member.</w:t>
      </w:r>
      <w:r w:rsidRPr="00CD64C6">
        <w:rPr>
          <w:spacing w:val="8"/>
        </w:rPr>
        <w:t xml:space="preserve"> </w:t>
      </w:r>
      <w:r w:rsidRPr="00CD64C6">
        <w:t>An</w:t>
      </w:r>
      <w:r w:rsidRPr="00CD64C6">
        <w:rPr>
          <w:spacing w:val="11"/>
        </w:rPr>
        <w:t xml:space="preserve"> </w:t>
      </w:r>
      <w:r w:rsidRPr="00CD64C6">
        <w:t>associate</w:t>
      </w:r>
      <w:r w:rsidRPr="00CD64C6">
        <w:rPr>
          <w:spacing w:val="3"/>
        </w:rPr>
        <w:t xml:space="preserve"> </w:t>
      </w:r>
      <w:r w:rsidRPr="00CD64C6">
        <w:t>member</w:t>
      </w:r>
      <w:r w:rsidRPr="00CD64C6">
        <w:rPr>
          <w:spacing w:val="21"/>
        </w:rPr>
        <w:t xml:space="preserve"> </w:t>
      </w:r>
      <w:r w:rsidRPr="00CD64C6">
        <w:t>shall</w:t>
      </w:r>
      <w:r w:rsidRPr="00CD64C6">
        <w:rPr>
          <w:spacing w:val="-5"/>
        </w:rPr>
        <w:t xml:space="preserve"> </w:t>
      </w:r>
      <w:r>
        <w:t>b</w:t>
      </w:r>
      <w:r w:rsidRPr="00CD64C6">
        <w:t>e</w:t>
      </w:r>
      <w:r w:rsidRPr="00CD64C6">
        <w:rPr>
          <w:spacing w:val="-2"/>
        </w:rPr>
        <w:t xml:space="preserve"> </w:t>
      </w:r>
      <w:r w:rsidRPr="00CD64C6">
        <w:t>non-voting</w:t>
      </w:r>
      <w:r w:rsidRPr="00CD64C6">
        <w:rPr>
          <w:spacing w:val="18"/>
        </w:rPr>
        <w:t xml:space="preserve"> </w:t>
      </w:r>
      <w:r w:rsidRPr="00CD64C6">
        <w:t>and will</w:t>
      </w:r>
      <w:r w:rsidRPr="00CD64C6">
        <w:rPr>
          <w:spacing w:val="16"/>
        </w:rPr>
        <w:t xml:space="preserve"> </w:t>
      </w:r>
      <w:r w:rsidRPr="00CD64C6">
        <w:t>serve</w:t>
      </w:r>
      <w:r w:rsidRPr="00CD64C6">
        <w:rPr>
          <w:w w:val="97"/>
        </w:rPr>
        <w:t xml:space="preserve"> </w:t>
      </w:r>
      <w:r w:rsidRPr="00CD64C6">
        <w:t>for</w:t>
      </w:r>
      <w:r w:rsidRPr="00CD64C6">
        <w:rPr>
          <w:spacing w:val="3"/>
        </w:rPr>
        <w:t xml:space="preserve"> </w:t>
      </w:r>
      <w:r w:rsidRPr="00CD64C6">
        <w:t>a</w:t>
      </w:r>
      <w:r w:rsidRPr="00CD64C6">
        <w:rPr>
          <w:spacing w:val="-7"/>
        </w:rPr>
        <w:t xml:space="preserve"> </w:t>
      </w:r>
      <w:r w:rsidRPr="00CD64C6">
        <w:t>period</w:t>
      </w:r>
      <w:r w:rsidRPr="00CD64C6">
        <w:rPr>
          <w:spacing w:val="18"/>
        </w:rPr>
        <w:t xml:space="preserve"> </w:t>
      </w:r>
      <w:r w:rsidRPr="00CD64C6">
        <w:t>of</w:t>
      </w:r>
      <w:r w:rsidRPr="00CD64C6">
        <w:rPr>
          <w:spacing w:val="-3"/>
        </w:rPr>
        <w:t xml:space="preserve"> </w:t>
      </w:r>
      <w:r w:rsidRPr="00CD64C6">
        <w:t>three</w:t>
      </w:r>
      <w:r w:rsidRPr="00CD64C6">
        <w:rPr>
          <w:spacing w:val="21"/>
        </w:rPr>
        <w:t xml:space="preserve"> </w:t>
      </w:r>
      <w:r w:rsidRPr="00CD64C6">
        <w:t>(3)</w:t>
      </w:r>
      <w:r w:rsidRPr="00CD64C6">
        <w:rPr>
          <w:spacing w:val="-6"/>
        </w:rPr>
        <w:t xml:space="preserve"> </w:t>
      </w:r>
      <w:r w:rsidRPr="00CD64C6">
        <w:t>years.</w:t>
      </w:r>
    </w:p>
    <w:p w14:paraId="2E4F1256" w14:textId="77777777" w:rsidR="0030006D" w:rsidRPr="00CD64C6" w:rsidRDefault="0030006D" w:rsidP="0030006D">
      <w:pPr>
        <w:pStyle w:val="BodyText"/>
        <w:ind w:left="1890" w:hanging="450"/>
      </w:pPr>
    </w:p>
    <w:p w14:paraId="2A7F266B" w14:textId="77777777" w:rsidR="0030006D" w:rsidRPr="00CD64C6" w:rsidRDefault="0030006D" w:rsidP="0030006D">
      <w:pPr>
        <w:pStyle w:val="BodyText"/>
        <w:numPr>
          <w:ilvl w:val="0"/>
          <w:numId w:val="5"/>
        </w:numPr>
        <w:ind w:left="1890" w:hanging="450"/>
      </w:pPr>
      <w:r w:rsidRPr="00CD64C6">
        <w:t>Associate</w:t>
      </w:r>
      <w:r w:rsidRPr="00CD64C6">
        <w:rPr>
          <w:spacing w:val="13"/>
        </w:rPr>
        <w:t xml:space="preserve"> </w:t>
      </w:r>
      <w:r w:rsidRPr="00CD64C6">
        <w:t>members</w:t>
      </w:r>
      <w:r w:rsidRPr="00CD64C6">
        <w:rPr>
          <w:spacing w:val="9"/>
        </w:rPr>
        <w:t xml:space="preserve"> </w:t>
      </w:r>
      <w:r w:rsidRPr="00CD64C6">
        <w:t>may</w:t>
      </w:r>
      <w:r w:rsidRPr="00CD64C6">
        <w:rPr>
          <w:spacing w:val="4"/>
        </w:rPr>
        <w:t xml:space="preserve"> </w:t>
      </w:r>
      <w:r w:rsidRPr="00CD64C6">
        <w:t>be</w:t>
      </w:r>
      <w:r w:rsidRPr="00CD64C6">
        <w:rPr>
          <w:spacing w:val="12"/>
        </w:rPr>
        <w:t xml:space="preserve"> </w:t>
      </w:r>
      <w:r w:rsidRPr="00CD64C6">
        <w:t>considered</w:t>
      </w:r>
      <w:r w:rsidRPr="00CD64C6">
        <w:rPr>
          <w:spacing w:val="11"/>
        </w:rPr>
        <w:t xml:space="preserve"> </w:t>
      </w:r>
      <w:r w:rsidRPr="00CD64C6">
        <w:t>for</w:t>
      </w:r>
      <w:r w:rsidRPr="00CD64C6">
        <w:rPr>
          <w:spacing w:val="5"/>
        </w:rPr>
        <w:t xml:space="preserve"> </w:t>
      </w:r>
      <w:r w:rsidRPr="00CD64C6">
        <w:t>Commission</w:t>
      </w:r>
      <w:r w:rsidRPr="00CD64C6">
        <w:rPr>
          <w:w w:val="99"/>
        </w:rPr>
        <w:t xml:space="preserve"> </w:t>
      </w:r>
      <w:r w:rsidRPr="00CD64C6">
        <w:t>membership</w:t>
      </w:r>
      <w:r w:rsidRPr="00CD64C6">
        <w:rPr>
          <w:spacing w:val="24"/>
        </w:rPr>
        <w:t xml:space="preserve"> </w:t>
      </w:r>
      <w:r w:rsidRPr="00CD64C6">
        <w:t>when</w:t>
      </w:r>
      <w:r w:rsidRPr="00CD64C6">
        <w:rPr>
          <w:spacing w:val="7"/>
        </w:rPr>
        <w:t xml:space="preserve"> </w:t>
      </w:r>
      <w:r w:rsidRPr="00CD64C6">
        <w:t>a</w:t>
      </w:r>
      <w:r w:rsidRPr="00CD64C6">
        <w:rPr>
          <w:spacing w:val="-7"/>
        </w:rPr>
        <w:t xml:space="preserve"> </w:t>
      </w:r>
      <w:r w:rsidRPr="00CD64C6">
        <w:t>vacancy</w:t>
      </w:r>
      <w:r w:rsidRPr="00CD64C6">
        <w:rPr>
          <w:spacing w:val="18"/>
        </w:rPr>
        <w:t xml:space="preserve"> </w:t>
      </w:r>
      <w:r w:rsidRPr="00CD64C6">
        <w:t>occurs,</w:t>
      </w:r>
      <w:r w:rsidRPr="00CD64C6">
        <w:rPr>
          <w:spacing w:val="1"/>
        </w:rPr>
        <w:t xml:space="preserve"> </w:t>
      </w:r>
      <w:r w:rsidRPr="00CD64C6">
        <w:t>upon</w:t>
      </w:r>
      <w:r w:rsidRPr="00CD64C6">
        <w:rPr>
          <w:spacing w:val="7"/>
        </w:rPr>
        <w:t xml:space="preserve"> </w:t>
      </w:r>
      <w:r w:rsidRPr="00CD64C6">
        <w:t>recommendation</w:t>
      </w:r>
      <w:r w:rsidRPr="00CD64C6">
        <w:rPr>
          <w:spacing w:val="35"/>
        </w:rPr>
        <w:t xml:space="preserve"> </w:t>
      </w:r>
      <w:r w:rsidRPr="00CD64C6">
        <w:t>of</w:t>
      </w:r>
      <w:r w:rsidRPr="00CD64C6">
        <w:rPr>
          <w:spacing w:val="-3"/>
        </w:rPr>
        <w:t xml:space="preserve"> </w:t>
      </w:r>
      <w:r w:rsidRPr="00CD64C6">
        <w:t>a</w:t>
      </w:r>
      <w:r w:rsidRPr="00CD64C6">
        <w:rPr>
          <w:w w:val="103"/>
        </w:rPr>
        <w:t xml:space="preserve"> </w:t>
      </w:r>
      <w:r w:rsidRPr="00CD64C6">
        <w:t>Commission</w:t>
      </w:r>
      <w:r w:rsidRPr="00CD64C6">
        <w:rPr>
          <w:spacing w:val="1"/>
        </w:rPr>
        <w:t xml:space="preserve"> </w:t>
      </w:r>
      <w:r w:rsidRPr="00CD64C6">
        <w:t>member.</w:t>
      </w:r>
    </w:p>
    <w:p w14:paraId="6AF191B0" w14:textId="77777777" w:rsidR="0030006D" w:rsidRPr="002C78AA" w:rsidRDefault="0030006D" w:rsidP="0030006D">
      <w:pPr>
        <w:pStyle w:val="BodyText"/>
      </w:pPr>
    </w:p>
    <w:p w14:paraId="506EFD54" w14:textId="77777777" w:rsidR="0030006D" w:rsidRPr="00EC4330" w:rsidRDefault="0030006D" w:rsidP="0030006D">
      <w:pPr>
        <w:pStyle w:val="BodyText"/>
        <w:ind w:left="1440" w:hanging="1305"/>
      </w:pPr>
      <w:r w:rsidRPr="002C78AA">
        <w:t>Section</w:t>
      </w:r>
      <w:r w:rsidRPr="002C78AA">
        <w:rPr>
          <w:spacing w:val="17"/>
        </w:rPr>
        <w:t xml:space="preserve"> </w:t>
      </w:r>
      <w:r w:rsidRPr="002C78AA">
        <w:t xml:space="preserve">3:      </w:t>
      </w:r>
      <w:r w:rsidRPr="00EC4330">
        <w:t>The members of the Advisory Commission shall reflect the demographic characteristics of the Behavioral Health Services programs and its participants.</w:t>
      </w:r>
    </w:p>
    <w:p w14:paraId="4CF96B0A" w14:textId="77777777" w:rsidR="0030006D" w:rsidRPr="00EC4330" w:rsidRDefault="0030006D" w:rsidP="0030006D">
      <w:pPr>
        <w:pStyle w:val="BodyText"/>
        <w:ind w:left="1440" w:hanging="1305"/>
      </w:pPr>
    </w:p>
    <w:p w14:paraId="178C2B36" w14:textId="77777777" w:rsidR="0030006D" w:rsidRPr="00EC4330" w:rsidRDefault="0030006D" w:rsidP="0030006D">
      <w:pPr>
        <w:pStyle w:val="BodyText"/>
        <w:numPr>
          <w:ilvl w:val="0"/>
          <w:numId w:val="12"/>
        </w:numPr>
      </w:pPr>
      <w:r w:rsidRPr="00EC4330">
        <w:t xml:space="preserve">Fifty percent of the board membership shall be consumers or the parents, spouses, siblings, or adult children of consumers, who are receiving, or have received mental health services and substance abuse disorder services. </w:t>
      </w:r>
    </w:p>
    <w:p w14:paraId="77628284" w14:textId="77777777" w:rsidR="0030006D" w:rsidRPr="00EC4330" w:rsidRDefault="0030006D" w:rsidP="0030006D">
      <w:pPr>
        <w:pStyle w:val="BodyText"/>
        <w:ind w:left="1440"/>
      </w:pPr>
    </w:p>
    <w:p w14:paraId="1936023C" w14:textId="77777777" w:rsidR="0030006D" w:rsidRPr="00EC4330" w:rsidRDefault="0030006D" w:rsidP="0030006D">
      <w:pPr>
        <w:pStyle w:val="BodyText"/>
        <w:numPr>
          <w:ilvl w:val="0"/>
          <w:numId w:val="12"/>
        </w:numPr>
      </w:pPr>
      <w:r w:rsidRPr="00EC4330">
        <w:rPr>
          <w:position w:val="1"/>
        </w:rPr>
        <w:t>At least one member, when available, shall be a youth representative.</w:t>
      </w:r>
    </w:p>
    <w:p w14:paraId="48006A13" w14:textId="77777777" w:rsidR="0030006D" w:rsidRPr="00EC4330" w:rsidRDefault="0030006D" w:rsidP="0030006D">
      <w:pPr>
        <w:pStyle w:val="BodyText"/>
        <w:ind w:left="1440"/>
        <w:rPr>
          <w:position w:val="1"/>
        </w:rPr>
      </w:pPr>
    </w:p>
    <w:p w14:paraId="52F2302B" w14:textId="77777777" w:rsidR="0030006D" w:rsidRPr="00EC4330" w:rsidRDefault="0030006D" w:rsidP="0030006D">
      <w:pPr>
        <w:pStyle w:val="BodyText"/>
      </w:pPr>
    </w:p>
    <w:p w14:paraId="302ED696" w14:textId="77777777" w:rsidR="0030006D" w:rsidRDefault="0030006D" w:rsidP="0030006D">
      <w:pPr>
        <w:pStyle w:val="BodyText"/>
        <w:ind w:left="1440" w:hanging="1305"/>
      </w:pPr>
      <w:r w:rsidRPr="00EC4330">
        <w:t>Section</w:t>
      </w:r>
      <w:r w:rsidRPr="00EC4330">
        <w:rPr>
          <w:spacing w:val="17"/>
        </w:rPr>
        <w:t xml:space="preserve"> </w:t>
      </w:r>
      <w:r w:rsidRPr="00EC4330">
        <w:t xml:space="preserve">4:      </w:t>
      </w:r>
      <w:r w:rsidRPr="00EC4330">
        <w:rPr>
          <w:position w:val="1"/>
        </w:rPr>
        <w:t>The</w:t>
      </w:r>
      <w:r w:rsidRPr="00EC4330">
        <w:rPr>
          <w:spacing w:val="1"/>
          <w:position w:val="1"/>
        </w:rPr>
        <w:t xml:space="preserve"> </w:t>
      </w:r>
      <w:r w:rsidRPr="00EC4330">
        <w:rPr>
          <w:position w:val="1"/>
        </w:rPr>
        <w:t>full</w:t>
      </w:r>
      <w:r w:rsidRPr="00EC4330">
        <w:rPr>
          <w:spacing w:val="-12"/>
          <w:position w:val="1"/>
        </w:rPr>
        <w:t xml:space="preserve"> </w:t>
      </w:r>
      <w:r w:rsidRPr="00EC4330">
        <w:rPr>
          <w:position w:val="1"/>
        </w:rPr>
        <w:t>term</w:t>
      </w:r>
      <w:r w:rsidRPr="00EC4330">
        <w:rPr>
          <w:spacing w:val="3"/>
          <w:position w:val="1"/>
        </w:rPr>
        <w:t xml:space="preserve"> </w:t>
      </w:r>
      <w:r w:rsidRPr="00EC4330">
        <w:rPr>
          <w:position w:val="1"/>
        </w:rPr>
        <w:t>of</w:t>
      </w:r>
      <w:r w:rsidRPr="00EC4330">
        <w:rPr>
          <w:spacing w:val="-8"/>
          <w:position w:val="1"/>
        </w:rPr>
        <w:t xml:space="preserve"> </w:t>
      </w:r>
      <w:r w:rsidRPr="00EC4330">
        <w:rPr>
          <w:position w:val="1"/>
        </w:rPr>
        <w:t>membership</w:t>
      </w:r>
      <w:r w:rsidRPr="00EC4330">
        <w:rPr>
          <w:spacing w:val="22"/>
          <w:position w:val="1"/>
        </w:rPr>
        <w:t xml:space="preserve"> </w:t>
      </w:r>
      <w:r w:rsidRPr="00EC4330">
        <w:rPr>
          <w:position w:val="1"/>
        </w:rPr>
        <w:t>shall</w:t>
      </w:r>
      <w:r w:rsidRPr="00EC4330">
        <w:rPr>
          <w:spacing w:val="6"/>
          <w:position w:val="1"/>
        </w:rPr>
        <w:t xml:space="preserve"> </w:t>
      </w:r>
      <w:r w:rsidRPr="00EC4330">
        <w:rPr>
          <w:position w:val="1"/>
        </w:rPr>
        <w:t>be</w:t>
      </w:r>
      <w:r w:rsidRPr="00EC4330">
        <w:rPr>
          <w:spacing w:val="7"/>
          <w:position w:val="1"/>
        </w:rPr>
        <w:t xml:space="preserve"> </w:t>
      </w:r>
      <w:r w:rsidRPr="00EC4330">
        <w:rPr>
          <w:position w:val="1"/>
        </w:rPr>
        <w:t>three</w:t>
      </w:r>
      <w:r w:rsidRPr="00EC4330">
        <w:rPr>
          <w:spacing w:val="15"/>
          <w:position w:val="1"/>
        </w:rPr>
        <w:t xml:space="preserve"> </w:t>
      </w:r>
      <w:r w:rsidRPr="00EC4330">
        <w:rPr>
          <w:position w:val="1"/>
        </w:rPr>
        <w:t>(3)</w:t>
      </w:r>
      <w:r w:rsidRPr="00EC4330">
        <w:rPr>
          <w:spacing w:val="8"/>
          <w:position w:val="1"/>
        </w:rPr>
        <w:t xml:space="preserve"> </w:t>
      </w:r>
      <w:r w:rsidRPr="00EC4330">
        <w:rPr>
          <w:position w:val="1"/>
        </w:rPr>
        <w:t>years,</w:t>
      </w:r>
      <w:r w:rsidRPr="00EC4330">
        <w:rPr>
          <w:spacing w:val="11"/>
          <w:position w:val="1"/>
        </w:rPr>
        <w:t xml:space="preserve"> </w:t>
      </w:r>
      <w:r w:rsidRPr="00EC4330">
        <w:rPr>
          <w:position w:val="1"/>
        </w:rPr>
        <w:t>commencing</w:t>
      </w:r>
      <w:r w:rsidRPr="00EC4330">
        <w:rPr>
          <w:spacing w:val="16"/>
          <w:position w:val="1"/>
        </w:rPr>
        <w:t xml:space="preserve"> </w:t>
      </w:r>
      <w:r w:rsidRPr="00EC4330">
        <w:rPr>
          <w:position w:val="1"/>
        </w:rPr>
        <w:t>on</w:t>
      </w:r>
      <w:r w:rsidRPr="00EC4330">
        <w:rPr>
          <w:w w:val="101"/>
          <w:position w:val="1"/>
        </w:rPr>
        <w:t xml:space="preserve"> </w:t>
      </w:r>
      <w:r w:rsidRPr="00EC4330">
        <w:t xml:space="preserve">the Date of appointment by the Glenn County Board of Supervisors.  The youth representative shall serve for one (1) year. </w:t>
      </w:r>
    </w:p>
    <w:p w14:paraId="0FEB00BA" w14:textId="77777777" w:rsidR="003615E1" w:rsidRPr="00EC4330" w:rsidRDefault="003615E1" w:rsidP="003615E1">
      <w:pPr>
        <w:pStyle w:val="BodyText"/>
        <w:ind w:left="1440"/>
      </w:pPr>
    </w:p>
    <w:p w14:paraId="458796F1" w14:textId="77777777" w:rsidR="003615E1" w:rsidRPr="0001103A" w:rsidRDefault="003615E1" w:rsidP="003615E1">
      <w:pPr>
        <w:pStyle w:val="BodyText"/>
        <w:numPr>
          <w:ilvl w:val="0"/>
          <w:numId w:val="46"/>
        </w:numPr>
      </w:pPr>
      <w:r w:rsidRPr="0001103A">
        <w:t>No Commission member shall serve more than two (2) consecutive three-year terms. Fulfilling an incomplete term is not considered part of the term limit.</w:t>
      </w:r>
    </w:p>
    <w:p w14:paraId="7DB67E4E" w14:textId="77777777" w:rsidR="0030006D" w:rsidRDefault="0030006D" w:rsidP="0030006D">
      <w:pPr>
        <w:pStyle w:val="BodyText"/>
      </w:pPr>
    </w:p>
    <w:p w14:paraId="5D185F9C" w14:textId="77777777" w:rsidR="0030006D" w:rsidRPr="00CD64C6" w:rsidRDefault="0030006D" w:rsidP="0030006D">
      <w:pPr>
        <w:pStyle w:val="BodyText"/>
        <w:ind w:left="1440" w:hanging="1305"/>
      </w:pPr>
      <w:r>
        <w:t xml:space="preserve">Section 5:       </w:t>
      </w:r>
      <w:r w:rsidRPr="00CD64C6">
        <w:rPr>
          <w:w w:val="105"/>
        </w:rPr>
        <w:t>A vacancy</w:t>
      </w:r>
      <w:r w:rsidRPr="00CD64C6">
        <w:rPr>
          <w:spacing w:val="14"/>
          <w:w w:val="105"/>
        </w:rPr>
        <w:t xml:space="preserve"> </w:t>
      </w:r>
      <w:r w:rsidRPr="00CD64C6">
        <w:rPr>
          <w:w w:val="105"/>
        </w:rPr>
        <w:t>is</w:t>
      </w:r>
      <w:r w:rsidRPr="00CD64C6">
        <w:rPr>
          <w:spacing w:val="-5"/>
          <w:w w:val="105"/>
        </w:rPr>
        <w:t xml:space="preserve"> </w:t>
      </w:r>
      <w:r w:rsidRPr="00CD64C6">
        <w:rPr>
          <w:w w:val="105"/>
        </w:rPr>
        <w:t>created</w:t>
      </w:r>
      <w:r w:rsidRPr="00CD64C6">
        <w:rPr>
          <w:spacing w:val="17"/>
          <w:w w:val="105"/>
        </w:rPr>
        <w:t xml:space="preserve"> </w:t>
      </w:r>
      <w:r w:rsidRPr="00CD64C6">
        <w:rPr>
          <w:w w:val="105"/>
        </w:rPr>
        <w:t>automatically</w:t>
      </w:r>
      <w:r w:rsidRPr="00CD64C6">
        <w:rPr>
          <w:spacing w:val="16"/>
          <w:w w:val="105"/>
        </w:rPr>
        <w:t xml:space="preserve"> </w:t>
      </w:r>
      <w:r w:rsidRPr="00CD64C6">
        <w:rPr>
          <w:w w:val="105"/>
        </w:rPr>
        <w:t>in</w:t>
      </w:r>
      <w:r w:rsidRPr="00CD64C6">
        <w:rPr>
          <w:spacing w:val="3"/>
          <w:w w:val="105"/>
        </w:rPr>
        <w:t xml:space="preserve"> </w:t>
      </w:r>
      <w:r w:rsidRPr="00CD64C6">
        <w:rPr>
          <w:w w:val="105"/>
        </w:rPr>
        <w:t>the</w:t>
      </w:r>
      <w:r w:rsidRPr="00CD64C6">
        <w:rPr>
          <w:spacing w:val="-2"/>
          <w:w w:val="105"/>
        </w:rPr>
        <w:t xml:space="preserve"> </w:t>
      </w:r>
      <w:r w:rsidRPr="00CD64C6">
        <w:rPr>
          <w:w w:val="105"/>
        </w:rPr>
        <w:t>position</w:t>
      </w:r>
      <w:r w:rsidRPr="00CD64C6">
        <w:rPr>
          <w:spacing w:val="17"/>
          <w:w w:val="105"/>
        </w:rPr>
        <w:t xml:space="preserve"> </w:t>
      </w:r>
      <w:r w:rsidRPr="00CD64C6">
        <w:rPr>
          <w:w w:val="105"/>
        </w:rPr>
        <w:t>of</w:t>
      </w:r>
      <w:r w:rsidRPr="00CD64C6">
        <w:rPr>
          <w:spacing w:val="-1"/>
          <w:w w:val="105"/>
        </w:rPr>
        <w:t xml:space="preserve"> </w:t>
      </w:r>
      <w:r w:rsidRPr="00CD64C6">
        <w:rPr>
          <w:w w:val="105"/>
        </w:rPr>
        <w:t>any</w:t>
      </w:r>
      <w:r w:rsidRPr="00CD64C6">
        <w:rPr>
          <w:spacing w:val="-2"/>
          <w:w w:val="105"/>
        </w:rPr>
        <w:t xml:space="preserve"> </w:t>
      </w:r>
      <w:r w:rsidRPr="00CD64C6">
        <w:rPr>
          <w:w w:val="105"/>
        </w:rPr>
        <w:t>member</w:t>
      </w:r>
      <w:r w:rsidRPr="00CD64C6">
        <w:rPr>
          <w:spacing w:val="13"/>
          <w:w w:val="105"/>
        </w:rPr>
        <w:t xml:space="preserve"> </w:t>
      </w:r>
      <w:r w:rsidRPr="00CD64C6">
        <w:rPr>
          <w:w w:val="105"/>
        </w:rPr>
        <w:t>who</w:t>
      </w:r>
      <w:r w:rsidRPr="00CD64C6">
        <w:rPr>
          <w:w w:val="104"/>
        </w:rPr>
        <w:t xml:space="preserve"> </w:t>
      </w:r>
      <w:r w:rsidRPr="00CD64C6">
        <w:rPr>
          <w:w w:val="105"/>
        </w:rPr>
        <w:t>loses</w:t>
      </w:r>
      <w:r w:rsidRPr="00CD64C6">
        <w:rPr>
          <w:spacing w:val="-3"/>
          <w:w w:val="105"/>
        </w:rPr>
        <w:t xml:space="preserve"> </w:t>
      </w:r>
      <w:r w:rsidRPr="00CD64C6">
        <w:rPr>
          <w:w w:val="105"/>
        </w:rPr>
        <w:t>the</w:t>
      </w:r>
      <w:r w:rsidRPr="00CD64C6">
        <w:rPr>
          <w:spacing w:val="6"/>
          <w:w w:val="105"/>
        </w:rPr>
        <w:t xml:space="preserve"> </w:t>
      </w:r>
      <w:r w:rsidRPr="00CD64C6">
        <w:rPr>
          <w:w w:val="105"/>
        </w:rPr>
        <w:t>status</w:t>
      </w:r>
      <w:r w:rsidRPr="00CD64C6">
        <w:rPr>
          <w:spacing w:val="-5"/>
          <w:w w:val="105"/>
        </w:rPr>
        <w:t xml:space="preserve"> </w:t>
      </w:r>
      <w:r w:rsidRPr="00CD64C6">
        <w:rPr>
          <w:w w:val="105"/>
        </w:rPr>
        <w:t>which</w:t>
      </w:r>
      <w:r w:rsidRPr="00CD64C6">
        <w:rPr>
          <w:spacing w:val="13"/>
          <w:w w:val="105"/>
        </w:rPr>
        <w:t xml:space="preserve"> </w:t>
      </w:r>
      <w:r w:rsidRPr="00CD64C6">
        <w:rPr>
          <w:w w:val="105"/>
        </w:rPr>
        <w:t>was</w:t>
      </w:r>
      <w:r w:rsidRPr="00CD64C6">
        <w:rPr>
          <w:spacing w:val="1"/>
          <w:w w:val="105"/>
        </w:rPr>
        <w:t xml:space="preserve"> </w:t>
      </w:r>
      <w:r w:rsidRPr="00CD64C6">
        <w:rPr>
          <w:w w:val="105"/>
        </w:rPr>
        <w:t>required</w:t>
      </w:r>
      <w:r w:rsidRPr="00CD64C6">
        <w:rPr>
          <w:spacing w:val="17"/>
          <w:w w:val="105"/>
        </w:rPr>
        <w:t xml:space="preserve"> </w:t>
      </w:r>
      <w:r w:rsidRPr="00CD64C6">
        <w:rPr>
          <w:w w:val="105"/>
        </w:rPr>
        <w:t>to</w:t>
      </w:r>
      <w:r w:rsidRPr="00CD64C6">
        <w:rPr>
          <w:spacing w:val="5"/>
          <w:w w:val="105"/>
        </w:rPr>
        <w:t xml:space="preserve"> </w:t>
      </w:r>
      <w:r w:rsidRPr="00CD64C6">
        <w:rPr>
          <w:w w:val="105"/>
        </w:rPr>
        <w:t>qualify the</w:t>
      </w:r>
      <w:r w:rsidRPr="00CD64C6">
        <w:rPr>
          <w:spacing w:val="1"/>
          <w:w w:val="105"/>
        </w:rPr>
        <w:t xml:space="preserve"> </w:t>
      </w:r>
      <w:r w:rsidRPr="00CD64C6">
        <w:rPr>
          <w:w w:val="105"/>
        </w:rPr>
        <w:t>member</w:t>
      </w:r>
      <w:r w:rsidRPr="00CD64C6">
        <w:rPr>
          <w:spacing w:val="10"/>
          <w:w w:val="105"/>
        </w:rPr>
        <w:t xml:space="preserve"> </w:t>
      </w:r>
      <w:r w:rsidRPr="00CD64C6">
        <w:rPr>
          <w:w w:val="105"/>
        </w:rPr>
        <w:t>for</w:t>
      </w:r>
      <w:r w:rsidRPr="00CD64C6">
        <w:rPr>
          <w:spacing w:val="2"/>
          <w:w w:val="105"/>
        </w:rPr>
        <w:t xml:space="preserve"> </w:t>
      </w:r>
      <w:r w:rsidRPr="00CD64C6">
        <w:rPr>
          <w:w w:val="105"/>
        </w:rPr>
        <w:t>appointment</w:t>
      </w:r>
      <w:r w:rsidRPr="00CD64C6">
        <w:rPr>
          <w:w w:val="102"/>
        </w:rPr>
        <w:t xml:space="preserve"> </w:t>
      </w:r>
      <w:r w:rsidRPr="00CD64C6">
        <w:rPr>
          <w:w w:val="105"/>
        </w:rPr>
        <w:t>to</w:t>
      </w:r>
      <w:r w:rsidRPr="00CD64C6">
        <w:rPr>
          <w:spacing w:val="-2"/>
          <w:w w:val="105"/>
        </w:rPr>
        <w:t xml:space="preserve"> </w:t>
      </w:r>
      <w:r w:rsidRPr="00CD64C6">
        <w:rPr>
          <w:w w:val="105"/>
        </w:rPr>
        <w:t>the</w:t>
      </w:r>
      <w:r w:rsidRPr="00CD64C6">
        <w:rPr>
          <w:spacing w:val="6"/>
          <w:w w:val="105"/>
        </w:rPr>
        <w:t xml:space="preserve"> </w:t>
      </w:r>
      <w:r w:rsidRPr="00CD64C6">
        <w:rPr>
          <w:w w:val="105"/>
        </w:rPr>
        <w:t>Commission.</w:t>
      </w:r>
    </w:p>
    <w:p w14:paraId="0B18C575" w14:textId="77777777" w:rsidR="0030006D" w:rsidRPr="00CD64C6" w:rsidRDefault="0030006D" w:rsidP="0030006D">
      <w:pPr>
        <w:pStyle w:val="BodyText"/>
      </w:pPr>
    </w:p>
    <w:p w14:paraId="505BCE8D" w14:textId="77777777" w:rsidR="0030006D" w:rsidRDefault="0030006D" w:rsidP="0030006D">
      <w:pPr>
        <w:pStyle w:val="BodyText"/>
        <w:ind w:left="1440" w:hanging="1305"/>
        <w:rPr>
          <w:w w:val="105"/>
        </w:rPr>
      </w:pPr>
      <w:r>
        <w:t xml:space="preserve">Section 6:      </w:t>
      </w:r>
      <w:r w:rsidRPr="00F54FAE">
        <w:rPr>
          <w:w w:val="105"/>
        </w:rPr>
        <w:t>No</w:t>
      </w:r>
      <w:r w:rsidRPr="00F54FAE">
        <w:rPr>
          <w:spacing w:val="6"/>
          <w:w w:val="105"/>
        </w:rPr>
        <w:t xml:space="preserve"> </w:t>
      </w:r>
      <w:r w:rsidRPr="00F54FAE">
        <w:rPr>
          <w:w w:val="105"/>
        </w:rPr>
        <w:t>Commission</w:t>
      </w:r>
      <w:r w:rsidRPr="00F54FAE">
        <w:rPr>
          <w:spacing w:val="8"/>
          <w:w w:val="105"/>
        </w:rPr>
        <w:t xml:space="preserve"> </w:t>
      </w:r>
      <w:r w:rsidRPr="00F54FAE">
        <w:rPr>
          <w:w w:val="105"/>
        </w:rPr>
        <w:t>member</w:t>
      </w:r>
      <w:r w:rsidRPr="00F54FAE">
        <w:rPr>
          <w:spacing w:val="19"/>
          <w:w w:val="105"/>
        </w:rPr>
        <w:t xml:space="preserve"> </w:t>
      </w:r>
      <w:r w:rsidRPr="00F54FAE">
        <w:rPr>
          <w:w w:val="105"/>
        </w:rPr>
        <w:t>and no</w:t>
      </w:r>
      <w:r w:rsidRPr="00F54FAE">
        <w:rPr>
          <w:spacing w:val="7"/>
          <w:w w:val="105"/>
        </w:rPr>
        <w:t xml:space="preserve"> </w:t>
      </w:r>
      <w:r w:rsidRPr="00F54FAE">
        <w:rPr>
          <w:w w:val="105"/>
        </w:rPr>
        <w:t>spouse</w:t>
      </w:r>
      <w:r w:rsidRPr="00F54FAE">
        <w:rPr>
          <w:spacing w:val="2"/>
          <w:w w:val="105"/>
        </w:rPr>
        <w:t xml:space="preserve"> </w:t>
      </w:r>
      <w:r w:rsidRPr="00F54FAE">
        <w:rPr>
          <w:w w:val="105"/>
        </w:rPr>
        <w:t>member</w:t>
      </w:r>
      <w:r w:rsidRPr="00F54FAE">
        <w:rPr>
          <w:spacing w:val="19"/>
          <w:w w:val="105"/>
        </w:rPr>
        <w:t xml:space="preserve"> </w:t>
      </w:r>
      <w:r w:rsidRPr="00F54FAE">
        <w:rPr>
          <w:w w:val="105"/>
        </w:rPr>
        <w:t>shall</w:t>
      </w:r>
      <w:r w:rsidRPr="00F54FAE">
        <w:rPr>
          <w:spacing w:val="6"/>
          <w:w w:val="105"/>
        </w:rPr>
        <w:t xml:space="preserve"> </w:t>
      </w:r>
      <w:r w:rsidRPr="00F54FAE">
        <w:rPr>
          <w:w w:val="105"/>
        </w:rPr>
        <w:t>have</w:t>
      </w:r>
      <w:r w:rsidRPr="00F54FAE">
        <w:rPr>
          <w:spacing w:val="6"/>
          <w:w w:val="105"/>
        </w:rPr>
        <w:t xml:space="preserve"> </w:t>
      </w:r>
      <w:r w:rsidRPr="00F54FAE">
        <w:rPr>
          <w:w w:val="105"/>
        </w:rPr>
        <w:t>financial</w:t>
      </w:r>
      <w:r w:rsidRPr="00F54FAE">
        <w:rPr>
          <w:w w:val="102"/>
        </w:rPr>
        <w:t xml:space="preserve"> </w:t>
      </w:r>
      <w:r w:rsidRPr="00F54FAE">
        <w:rPr>
          <w:w w:val="105"/>
        </w:rPr>
        <w:t>interest</w:t>
      </w:r>
      <w:r w:rsidRPr="00F54FAE">
        <w:rPr>
          <w:spacing w:val="2"/>
          <w:w w:val="105"/>
        </w:rPr>
        <w:t xml:space="preserve"> </w:t>
      </w:r>
      <w:r w:rsidRPr="00F54FAE">
        <w:rPr>
          <w:w w:val="105"/>
        </w:rPr>
        <w:t>or</w:t>
      </w:r>
      <w:r w:rsidRPr="00F54FAE">
        <w:rPr>
          <w:spacing w:val="-5"/>
          <w:w w:val="105"/>
        </w:rPr>
        <w:t xml:space="preserve"> </w:t>
      </w:r>
      <w:r w:rsidRPr="00F54FAE">
        <w:rPr>
          <w:w w:val="105"/>
        </w:rPr>
        <w:t>investment</w:t>
      </w:r>
      <w:r w:rsidRPr="00F54FAE">
        <w:rPr>
          <w:spacing w:val="7"/>
          <w:w w:val="105"/>
        </w:rPr>
        <w:t xml:space="preserve"> </w:t>
      </w:r>
      <w:r w:rsidRPr="00F54FAE">
        <w:rPr>
          <w:w w:val="105"/>
        </w:rPr>
        <w:t>in</w:t>
      </w:r>
      <w:r w:rsidRPr="00F54FAE">
        <w:rPr>
          <w:spacing w:val="-6"/>
          <w:w w:val="105"/>
        </w:rPr>
        <w:t xml:space="preserve"> </w:t>
      </w:r>
      <w:r w:rsidRPr="00F54FAE">
        <w:rPr>
          <w:w w:val="105"/>
        </w:rPr>
        <w:t>any</w:t>
      </w:r>
      <w:r w:rsidRPr="00F54FAE">
        <w:rPr>
          <w:spacing w:val="9"/>
          <w:w w:val="105"/>
        </w:rPr>
        <w:t xml:space="preserve"> </w:t>
      </w:r>
      <w:r w:rsidRPr="00F54FAE">
        <w:rPr>
          <w:w w:val="105"/>
        </w:rPr>
        <w:t>Short-Doyle</w:t>
      </w:r>
      <w:r w:rsidRPr="00F54FAE">
        <w:rPr>
          <w:spacing w:val="3"/>
          <w:w w:val="105"/>
        </w:rPr>
        <w:t xml:space="preserve"> </w:t>
      </w:r>
      <w:r w:rsidRPr="00F54FAE">
        <w:rPr>
          <w:w w:val="105"/>
        </w:rPr>
        <w:t>contract</w:t>
      </w:r>
      <w:r w:rsidRPr="00F54FAE">
        <w:rPr>
          <w:spacing w:val="2"/>
          <w:w w:val="105"/>
        </w:rPr>
        <w:t xml:space="preserve"> </w:t>
      </w:r>
      <w:r w:rsidRPr="00F54FAE">
        <w:rPr>
          <w:w w:val="105"/>
        </w:rPr>
        <w:t>facility</w:t>
      </w:r>
      <w:r w:rsidRPr="00F54FAE">
        <w:rPr>
          <w:spacing w:val="7"/>
          <w:w w:val="105"/>
        </w:rPr>
        <w:t xml:space="preserve"> </w:t>
      </w:r>
      <w:r w:rsidRPr="00F54FAE">
        <w:rPr>
          <w:w w:val="105"/>
        </w:rPr>
        <w:t>or</w:t>
      </w:r>
      <w:r w:rsidRPr="00F54FAE">
        <w:rPr>
          <w:spacing w:val="-5"/>
          <w:w w:val="105"/>
        </w:rPr>
        <w:t xml:space="preserve"> </w:t>
      </w:r>
      <w:r w:rsidRPr="00F54FAE">
        <w:rPr>
          <w:w w:val="105"/>
        </w:rPr>
        <w:t>be</w:t>
      </w:r>
      <w:r w:rsidRPr="00F54FAE">
        <w:rPr>
          <w:spacing w:val="2"/>
          <w:w w:val="105"/>
        </w:rPr>
        <w:t xml:space="preserve"> </w:t>
      </w:r>
      <w:r w:rsidRPr="00F54FAE">
        <w:rPr>
          <w:w w:val="105"/>
        </w:rPr>
        <w:t>an</w:t>
      </w:r>
      <w:r w:rsidRPr="00F54FAE">
        <w:rPr>
          <w:w w:val="79"/>
        </w:rPr>
        <w:t xml:space="preserve"> </w:t>
      </w:r>
      <w:r w:rsidRPr="00F54FAE">
        <w:rPr>
          <w:w w:val="105"/>
        </w:rPr>
        <w:t>employee</w:t>
      </w:r>
      <w:r w:rsidRPr="00F54FAE">
        <w:rPr>
          <w:spacing w:val="5"/>
          <w:w w:val="105"/>
        </w:rPr>
        <w:t xml:space="preserve"> </w:t>
      </w:r>
      <w:r w:rsidRPr="00F54FAE">
        <w:rPr>
          <w:w w:val="105"/>
        </w:rPr>
        <w:t>of</w:t>
      </w:r>
      <w:r w:rsidRPr="00F54FAE">
        <w:rPr>
          <w:spacing w:val="4"/>
          <w:w w:val="105"/>
        </w:rPr>
        <w:t xml:space="preserve"> </w:t>
      </w:r>
      <w:r w:rsidRPr="00F54FAE">
        <w:rPr>
          <w:w w:val="105"/>
        </w:rPr>
        <w:t>city</w:t>
      </w:r>
      <w:r w:rsidRPr="00F54FAE">
        <w:rPr>
          <w:spacing w:val="2"/>
          <w:w w:val="105"/>
        </w:rPr>
        <w:t xml:space="preserve"> </w:t>
      </w:r>
      <w:r w:rsidRPr="00F54FAE">
        <w:rPr>
          <w:w w:val="105"/>
        </w:rPr>
        <w:t>or</w:t>
      </w:r>
      <w:r w:rsidRPr="00F54FAE">
        <w:rPr>
          <w:spacing w:val="2"/>
          <w:w w:val="105"/>
        </w:rPr>
        <w:t xml:space="preserve"> </w:t>
      </w:r>
      <w:r w:rsidRPr="00F54FAE">
        <w:rPr>
          <w:w w:val="105"/>
        </w:rPr>
        <w:t>county</w:t>
      </w:r>
      <w:r w:rsidRPr="00F54FAE">
        <w:rPr>
          <w:spacing w:val="16"/>
          <w:w w:val="105"/>
        </w:rPr>
        <w:t xml:space="preserve"> </w:t>
      </w:r>
      <w:r w:rsidRPr="00F54FAE">
        <w:rPr>
          <w:w w:val="105"/>
        </w:rPr>
        <w:t>Short-Doyle</w:t>
      </w:r>
      <w:r w:rsidRPr="00F54FAE">
        <w:rPr>
          <w:spacing w:val="-2"/>
          <w:w w:val="105"/>
        </w:rPr>
        <w:t xml:space="preserve"> </w:t>
      </w:r>
      <w:r w:rsidRPr="00F54FAE">
        <w:rPr>
          <w:w w:val="105"/>
        </w:rPr>
        <w:t>programs</w:t>
      </w:r>
      <w:r w:rsidRPr="00F54FAE">
        <w:rPr>
          <w:spacing w:val="22"/>
          <w:w w:val="105"/>
        </w:rPr>
        <w:t xml:space="preserve"> </w:t>
      </w:r>
      <w:r w:rsidRPr="00F54FAE">
        <w:rPr>
          <w:w w:val="105"/>
        </w:rPr>
        <w:t>or</w:t>
      </w:r>
      <w:r w:rsidRPr="00F54FAE">
        <w:rPr>
          <w:spacing w:val="-17"/>
          <w:w w:val="105"/>
        </w:rPr>
        <w:t xml:space="preserve"> </w:t>
      </w:r>
      <w:r w:rsidRPr="00F54FAE">
        <w:rPr>
          <w:w w:val="105"/>
        </w:rPr>
        <w:t>the</w:t>
      </w:r>
      <w:r w:rsidRPr="00F54FAE">
        <w:rPr>
          <w:spacing w:val="9"/>
          <w:w w:val="105"/>
        </w:rPr>
        <w:t xml:space="preserve"> </w:t>
      </w:r>
      <w:r w:rsidRPr="00F54FAE">
        <w:rPr>
          <w:w w:val="105"/>
        </w:rPr>
        <w:t>State</w:t>
      </w:r>
      <w:r w:rsidRPr="00F54FAE">
        <w:rPr>
          <w:spacing w:val="-4"/>
          <w:w w:val="105"/>
        </w:rPr>
        <w:t xml:space="preserve"> </w:t>
      </w:r>
      <w:r w:rsidRPr="00F54FAE">
        <w:rPr>
          <w:w w:val="105"/>
        </w:rPr>
        <w:t>Department</w:t>
      </w:r>
      <w:r w:rsidRPr="00F54FAE">
        <w:rPr>
          <w:w w:val="101"/>
        </w:rPr>
        <w:t xml:space="preserve"> </w:t>
      </w:r>
      <w:r w:rsidRPr="00F54FAE">
        <w:rPr>
          <w:w w:val="105"/>
        </w:rPr>
        <w:t>of</w:t>
      </w:r>
      <w:r w:rsidRPr="00F54FAE">
        <w:rPr>
          <w:spacing w:val="-10"/>
          <w:w w:val="105"/>
        </w:rPr>
        <w:t xml:space="preserve"> </w:t>
      </w:r>
      <w:r w:rsidRPr="00F54FAE">
        <w:rPr>
          <w:w w:val="105"/>
        </w:rPr>
        <w:t>Mental</w:t>
      </w:r>
      <w:r w:rsidRPr="00F54FAE">
        <w:rPr>
          <w:spacing w:val="23"/>
          <w:w w:val="105"/>
        </w:rPr>
        <w:t xml:space="preserve"> </w:t>
      </w:r>
      <w:r w:rsidRPr="00F54FAE">
        <w:rPr>
          <w:w w:val="105"/>
        </w:rPr>
        <w:t>Health</w:t>
      </w:r>
      <w:r w:rsidRPr="00F54FAE">
        <w:rPr>
          <w:spacing w:val="8"/>
          <w:w w:val="105"/>
        </w:rPr>
        <w:t xml:space="preserve"> </w:t>
      </w:r>
      <w:r w:rsidRPr="00F54FAE">
        <w:rPr>
          <w:w w:val="105"/>
        </w:rPr>
        <w:t>or</w:t>
      </w:r>
      <w:r w:rsidRPr="00F54FAE">
        <w:rPr>
          <w:spacing w:val="8"/>
          <w:w w:val="105"/>
        </w:rPr>
        <w:t xml:space="preserve"> </w:t>
      </w:r>
      <w:r w:rsidRPr="00F54FAE">
        <w:rPr>
          <w:w w:val="105"/>
        </w:rPr>
        <w:t>State</w:t>
      </w:r>
      <w:r w:rsidRPr="00F54FAE">
        <w:rPr>
          <w:spacing w:val="-12"/>
          <w:w w:val="105"/>
        </w:rPr>
        <w:t xml:space="preserve"> </w:t>
      </w:r>
      <w:r w:rsidRPr="00F54FAE">
        <w:rPr>
          <w:w w:val="105"/>
        </w:rPr>
        <w:t>Department</w:t>
      </w:r>
      <w:r w:rsidRPr="00F54FAE">
        <w:rPr>
          <w:spacing w:val="18"/>
          <w:w w:val="105"/>
        </w:rPr>
        <w:t xml:space="preserve"> </w:t>
      </w:r>
      <w:r w:rsidRPr="00F54FAE">
        <w:rPr>
          <w:w w:val="105"/>
        </w:rPr>
        <w:t>of</w:t>
      </w:r>
      <w:r w:rsidRPr="00F54FAE">
        <w:rPr>
          <w:spacing w:val="-4"/>
          <w:w w:val="105"/>
        </w:rPr>
        <w:t xml:space="preserve"> </w:t>
      </w:r>
      <w:r w:rsidRPr="00F54FAE">
        <w:rPr>
          <w:w w:val="105"/>
        </w:rPr>
        <w:t>Benefit</w:t>
      </w:r>
      <w:r w:rsidRPr="00F54FAE">
        <w:rPr>
          <w:spacing w:val="8"/>
          <w:w w:val="105"/>
        </w:rPr>
        <w:t xml:space="preserve"> </w:t>
      </w:r>
      <w:r w:rsidRPr="00F54FAE">
        <w:rPr>
          <w:w w:val="105"/>
        </w:rPr>
        <w:t>payments. (Section 5604 – California Welfare and Institute Code).</w:t>
      </w:r>
    </w:p>
    <w:p w14:paraId="6D0FE823" w14:textId="77777777" w:rsidR="009C1BF4" w:rsidRDefault="009C1BF4" w:rsidP="0030006D">
      <w:pPr>
        <w:pStyle w:val="BodyText"/>
        <w:ind w:left="1440" w:hanging="1305"/>
        <w:rPr>
          <w:w w:val="105"/>
        </w:rPr>
      </w:pPr>
    </w:p>
    <w:p w14:paraId="16497CA8" w14:textId="77777777" w:rsidR="0030006D" w:rsidRDefault="0030006D" w:rsidP="0030006D">
      <w:pPr>
        <w:pStyle w:val="BodyText"/>
        <w:ind w:left="0"/>
        <w:rPr>
          <w:u w:val="single" w:color="000000"/>
        </w:rPr>
      </w:pPr>
    </w:p>
    <w:p w14:paraId="1C3FE8EA" w14:textId="77777777" w:rsidR="0030006D" w:rsidRDefault="0030006D" w:rsidP="0030006D">
      <w:pPr>
        <w:pStyle w:val="BodyText"/>
        <w:ind w:left="0"/>
        <w:rPr>
          <w:u w:val="single" w:color="000000"/>
        </w:rPr>
      </w:pPr>
    </w:p>
    <w:p w14:paraId="5AD70F1B" w14:textId="77777777" w:rsidR="00EC4330" w:rsidRDefault="00EC4330" w:rsidP="00EC4330">
      <w:pPr>
        <w:pStyle w:val="BodyText"/>
        <w:jc w:val="center"/>
        <w:rPr>
          <w:u w:val="single"/>
        </w:rPr>
      </w:pPr>
      <w:r>
        <w:rPr>
          <w:u w:val="single"/>
        </w:rPr>
        <w:t>ARTICLE IV</w:t>
      </w:r>
    </w:p>
    <w:p w14:paraId="076B5E32" w14:textId="77777777" w:rsidR="00EC4330" w:rsidRDefault="00EC4330" w:rsidP="00EC4330">
      <w:pPr>
        <w:pStyle w:val="BodyText"/>
        <w:jc w:val="center"/>
        <w:rPr>
          <w:u w:val="single"/>
        </w:rPr>
      </w:pPr>
    </w:p>
    <w:p w14:paraId="3D096068" w14:textId="77777777" w:rsidR="00EC4330" w:rsidRPr="00EC4330" w:rsidRDefault="00EC4330" w:rsidP="00EC4330">
      <w:pPr>
        <w:pStyle w:val="BodyText"/>
        <w:jc w:val="center"/>
        <w:rPr>
          <w:u w:val="single"/>
        </w:rPr>
      </w:pPr>
      <w:r>
        <w:rPr>
          <w:u w:val="single"/>
        </w:rPr>
        <w:t>OFFICERS</w:t>
      </w:r>
    </w:p>
    <w:p w14:paraId="2BC4511F" w14:textId="77777777" w:rsidR="0030006D" w:rsidRDefault="0030006D" w:rsidP="0030006D">
      <w:pPr>
        <w:pStyle w:val="BodyText"/>
        <w:ind w:left="0"/>
        <w:jc w:val="center"/>
        <w:rPr>
          <w:u w:val="single" w:color="000000"/>
        </w:rPr>
      </w:pPr>
    </w:p>
    <w:p w14:paraId="2568D5D9" w14:textId="77777777" w:rsidR="0030006D" w:rsidRDefault="0030006D" w:rsidP="0030006D">
      <w:pPr>
        <w:pStyle w:val="BodyText"/>
        <w:ind w:left="0"/>
        <w:rPr>
          <w:u w:val="single" w:color="000000"/>
        </w:rPr>
      </w:pPr>
      <w:r>
        <w:t xml:space="preserve">Section 1:      </w:t>
      </w:r>
      <w:r>
        <w:rPr>
          <w:w w:val="105"/>
        </w:rPr>
        <w:t>The officers of the Commission shall be as follows:</w:t>
      </w:r>
    </w:p>
    <w:p w14:paraId="41E0B987" w14:textId="77777777" w:rsidR="0030006D" w:rsidRDefault="0030006D" w:rsidP="0030006D">
      <w:pPr>
        <w:pStyle w:val="BodyText"/>
        <w:ind w:left="0"/>
        <w:jc w:val="center"/>
        <w:rPr>
          <w:u w:val="single" w:color="000000"/>
        </w:rPr>
      </w:pPr>
    </w:p>
    <w:p w14:paraId="653A45C2" w14:textId="77777777" w:rsidR="0030006D" w:rsidRPr="00493520" w:rsidRDefault="0030006D" w:rsidP="0030006D">
      <w:pPr>
        <w:pStyle w:val="ListParagraph"/>
        <w:numPr>
          <w:ilvl w:val="0"/>
          <w:numId w:val="7"/>
        </w:numPr>
        <w:tabs>
          <w:tab w:val="left" w:pos="1002"/>
        </w:tabs>
        <w:spacing w:line="256" w:lineRule="auto"/>
        <w:rPr>
          <w:rFonts w:ascii="Times New Roman" w:eastAsia="Times New Roman" w:hAnsi="Times New Roman" w:cs="Times New Roman"/>
        </w:rPr>
      </w:pPr>
      <w:r w:rsidRPr="007D27BC">
        <w:rPr>
          <w:rFonts w:ascii="Times New Roman" w:eastAsia="Times New Roman" w:hAnsi="Times New Roman" w:cs="Times New Roman"/>
          <w:w w:val="105"/>
        </w:rPr>
        <w:t>Chairperson-</w:t>
      </w:r>
      <w:r w:rsidRPr="007D27BC">
        <w:rPr>
          <w:rFonts w:ascii="Times New Roman" w:eastAsia="Times New Roman" w:hAnsi="Times New Roman" w:cs="Times New Roman"/>
          <w:spacing w:val="5"/>
          <w:w w:val="105"/>
        </w:rPr>
        <w:t xml:space="preserve"> </w:t>
      </w:r>
      <w:r w:rsidRPr="007D27BC">
        <w:rPr>
          <w:rFonts w:ascii="Times New Roman" w:eastAsia="Times New Roman" w:hAnsi="Times New Roman" w:cs="Times New Roman"/>
          <w:w w:val="105"/>
        </w:rPr>
        <w:t>who</w:t>
      </w:r>
      <w:r w:rsidRPr="007D27BC">
        <w:rPr>
          <w:rFonts w:ascii="Times New Roman" w:eastAsia="Times New Roman" w:hAnsi="Times New Roman" w:cs="Times New Roman"/>
          <w:spacing w:val="25"/>
          <w:w w:val="105"/>
        </w:rPr>
        <w:t xml:space="preserve"> </w:t>
      </w:r>
      <w:r w:rsidRPr="007D27BC">
        <w:rPr>
          <w:rFonts w:ascii="Times New Roman" w:eastAsia="Times New Roman" w:hAnsi="Times New Roman" w:cs="Times New Roman"/>
          <w:w w:val="105"/>
        </w:rPr>
        <w:t>shall</w:t>
      </w:r>
      <w:r w:rsidRPr="007D27BC">
        <w:rPr>
          <w:rFonts w:ascii="Times New Roman" w:eastAsia="Times New Roman" w:hAnsi="Times New Roman" w:cs="Times New Roman"/>
          <w:spacing w:val="5"/>
          <w:w w:val="105"/>
        </w:rPr>
        <w:t xml:space="preserve"> </w:t>
      </w:r>
      <w:r w:rsidRPr="007D27BC">
        <w:rPr>
          <w:rFonts w:ascii="Times New Roman" w:eastAsia="Times New Roman" w:hAnsi="Times New Roman" w:cs="Times New Roman"/>
          <w:w w:val="105"/>
        </w:rPr>
        <w:t>preside</w:t>
      </w:r>
      <w:r w:rsidRPr="007D27BC">
        <w:rPr>
          <w:rFonts w:ascii="Times New Roman" w:eastAsia="Times New Roman" w:hAnsi="Times New Roman" w:cs="Times New Roman"/>
          <w:spacing w:val="25"/>
          <w:w w:val="105"/>
        </w:rPr>
        <w:t xml:space="preserve"> </w:t>
      </w:r>
      <w:r w:rsidRPr="007D27BC">
        <w:rPr>
          <w:rFonts w:ascii="Times New Roman" w:eastAsia="Times New Roman" w:hAnsi="Times New Roman" w:cs="Times New Roman"/>
          <w:w w:val="105"/>
        </w:rPr>
        <w:t>at</w:t>
      </w:r>
      <w:r w:rsidRPr="007D27BC">
        <w:rPr>
          <w:rFonts w:ascii="Times New Roman" w:eastAsia="Times New Roman" w:hAnsi="Times New Roman" w:cs="Times New Roman"/>
          <w:spacing w:val="6"/>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15"/>
          <w:w w:val="105"/>
        </w:rPr>
        <w:t xml:space="preserve"> </w:t>
      </w:r>
      <w:r w:rsidRPr="007D27BC">
        <w:rPr>
          <w:rFonts w:ascii="Times New Roman" w:eastAsia="Times New Roman" w:hAnsi="Times New Roman" w:cs="Times New Roman"/>
          <w:w w:val="105"/>
        </w:rPr>
        <w:t>meeting</w:t>
      </w:r>
      <w:r w:rsidRPr="007D27BC">
        <w:rPr>
          <w:rFonts w:ascii="Times New Roman" w:eastAsia="Times New Roman" w:hAnsi="Times New Roman" w:cs="Times New Roman"/>
          <w:spacing w:val="25"/>
          <w:w w:val="105"/>
        </w:rPr>
        <w:t xml:space="preserve"> </w:t>
      </w:r>
      <w:r w:rsidRPr="007D27BC">
        <w:rPr>
          <w:rFonts w:ascii="Times New Roman" w:eastAsia="Times New Roman" w:hAnsi="Times New Roman" w:cs="Times New Roman"/>
          <w:w w:val="105"/>
        </w:rPr>
        <w:t>and</w:t>
      </w:r>
      <w:r w:rsidRPr="007D27BC">
        <w:rPr>
          <w:rFonts w:ascii="Times New Roman" w:eastAsia="Times New Roman" w:hAnsi="Times New Roman" w:cs="Times New Roman"/>
          <w:spacing w:val="2"/>
          <w:w w:val="105"/>
        </w:rPr>
        <w:t xml:space="preserve"> </w:t>
      </w:r>
      <w:r w:rsidRPr="007D27BC">
        <w:rPr>
          <w:rFonts w:ascii="Times New Roman" w:eastAsia="Times New Roman" w:hAnsi="Times New Roman" w:cs="Times New Roman"/>
          <w:w w:val="105"/>
        </w:rPr>
        <w:t>perform</w:t>
      </w:r>
      <w:r w:rsidRPr="007D27BC">
        <w:rPr>
          <w:rFonts w:ascii="Times New Roman" w:eastAsia="Times New Roman" w:hAnsi="Times New Roman" w:cs="Times New Roman"/>
          <w:spacing w:val="25"/>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5"/>
          <w:w w:val="105"/>
        </w:rPr>
        <w:t xml:space="preserve"> </w:t>
      </w:r>
      <w:r w:rsidRPr="007D27BC">
        <w:rPr>
          <w:rFonts w:ascii="Times New Roman" w:eastAsia="Times New Roman" w:hAnsi="Times New Roman" w:cs="Times New Roman"/>
          <w:w w:val="105"/>
        </w:rPr>
        <w:t>duties</w:t>
      </w:r>
      <w:r w:rsidRPr="007D27BC">
        <w:rPr>
          <w:rFonts w:ascii="Times New Roman" w:eastAsia="Times New Roman" w:hAnsi="Times New Roman" w:cs="Times New Roman"/>
          <w:spacing w:val="13"/>
          <w:w w:val="105"/>
        </w:rPr>
        <w:t xml:space="preserve"> </w:t>
      </w:r>
      <w:r w:rsidRPr="007D27BC">
        <w:rPr>
          <w:rFonts w:ascii="Times New Roman" w:eastAsia="Times New Roman" w:hAnsi="Times New Roman" w:cs="Times New Roman"/>
          <w:w w:val="105"/>
        </w:rPr>
        <w:t>of</w:t>
      </w:r>
      <w:r w:rsidRPr="007D27BC">
        <w:rPr>
          <w:rFonts w:ascii="Times New Roman" w:eastAsia="Times New Roman" w:hAnsi="Times New Roman" w:cs="Times New Roman"/>
          <w:spacing w:val="7"/>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presiding</w:t>
      </w:r>
      <w:r w:rsidRPr="007D27BC">
        <w:rPr>
          <w:rFonts w:ascii="Times New Roman" w:eastAsia="Times New Roman" w:hAnsi="Times New Roman" w:cs="Times New Roman"/>
          <w:spacing w:val="22"/>
          <w:w w:val="105"/>
        </w:rPr>
        <w:t xml:space="preserve"> </w:t>
      </w:r>
      <w:r w:rsidRPr="007D27BC">
        <w:rPr>
          <w:rFonts w:ascii="Times New Roman" w:eastAsia="Times New Roman" w:hAnsi="Times New Roman" w:cs="Times New Roman"/>
          <w:w w:val="105"/>
        </w:rPr>
        <w:t>office</w:t>
      </w:r>
      <w:r w:rsidRPr="007D27BC">
        <w:rPr>
          <w:rFonts w:ascii="Times New Roman" w:eastAsia="Times New Roman" w:hAnsi="Times New Roman" w:cs="Times New Roman"/>
          <w:spacing w:val="15"/>
          <w:w w:val="105"/>
        </w:rPr>
        <w:t xml:space="preserve"> </w:t>
      </w:r>
      <w:r w:rsidRPr="007D27BC">
        <w:rPr>
          <w:rFonts w:ascii="Times New Roman" w:eastAsia="Times New Roman" w:hAnsi="Times New Roman" w:cs="Times New Roman"/>
          <w:w w:val="105"/>
        </w:rPr>
        <w:t>according</w:t>
      </w:r>
      <w:r w:rsidRPr="007D27BC">
        <w:rPr>
          <w:rFonts w:ascii="Times New Roman" w:eastAsia="Times New Roman" w:hAnsi="Times New Roman" w:cs="Times New Roman"/>
          <w:spacing w:val="-1"/>
          <w:w w:val="105"/>
        </w:rPr>
        <w:t xml:space="preserve"> </w:t>
      </w:r>
      <w:r w:rsidRPr="007D27BC">
        <w:rPr>
          <w:rFonts w:ascii="Times New Roman" w:eastAsia="Times New Roman" w:hAnsi="Times New Roman" w:cs="Times New Roman"/>
          <w:w w:val="105"/>
        </w:rPr>
        <w:t>to</w:t>
      </w:r>
      <w:r w:rsidRPr="007D27BC">
        <w:rPr>
          <w:rFonts w:ascii="Times New Roman" w:eastAsia="Times New Roman" w:hAnsi="Times New Roman" w:cs="Times New Roman"/>
          <w:spacing w:val="11"/>
          <w:w w:val="105"/>
        </w:rPr>
        <w:t xml:space="preserve"> </w:t>
      </w:r>
      <w:r w:rsidRPr="007D27BC">
        <w:rPr>
          <w:rFonts w:ascii="Times New Roman" w:eastAsia="Times New Roman" w:hAnsi="Times New Roman" w:cs="Times New Roman"/>
          <w:w w:val="105"/>
        </w:rPr>
        <w:t>Robert's</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Rules</w:t>
      </w:r>
      <w:r w:rsidRPr="007D27BC">
        <w:rPr>
          <w:rFonts w:ascii="Times New Roman" w:eastAsia="Times New Roman" w:hAnsi="Times New Roman" w:cs="Times New Roman"/>
          <w:spacing w:val="4"/>
          <w:w w:val="105"/>
        </w:rPr>
        <w:t xml:space="preserve"> </w:t>
      </w:r>
      <w:r w:rsidRPr="007D27BC">
        <w:rPr>
          <w:rFonts w:ascii="Times New Roman" w:eastAsia="Times New Roman" w:hAnsi="Times New Roman" w:cs="Times New Roman"/>
          <w:w w:val="105"/>
        </w:rPr>
        <w:t>of</w:t>
      </w:r>
      <w:r w:rsidRPr="007D27BC">
        <w:rPr>
          <w:rFonts w:ascii="Times New Roman" w:eastAsia="Times New Roman" w:hAnsi="Times New Roman" w:cs="Times New Roman"/>
          <w:spacing w:val="3"/>
          <w:w w:val="105"/>
        </w:rPr>
        <w:t xml:space="preserve"> </w:t>
      </w:r>
      <w:r w:rsidRPr="007D27BC">
        <w:rPr>
          <w:rFonts w:ascii="Times New Roman" w:eastAsia="Times New Roman" w:hAnsi="Times New Roman" w:cs="Times New Roman"/>
          <w:w w:val="105"/>
        </w:rPr>
        <w:t>Order</w:t>
      </w:r>
      <w:r w:rsidRPr="00AA2BCF">
        <w:rPr>
          <w:rFonts w:ascii="Times New Roman" w:eastAsia="Times New Roman" w:hAnsi="Times New Roman" w:cs="Times New Roman"/>
          <w:w w:val="105"/>
        </w:rPr>
        <w:t>. The</w:t>
      </w:r>
      <w:r w:rsidRPr="00AA2BCF">
        <w:rPr>
          <w:rFonts w:ascii="Times New Roman" w:eastAsia="Times New Roman" w:hAnsi="Times New Roman" w:cs="Times New Roman"/>
          <w:spacing w:val="5"/>
          <w:w w:val="105"/>
        </w:rPr>
        <w:t xml:space="preserve"> </w:t>
      </w:r>
      <w:r w:rsidRPr="00AA2BCF">
        <w:rPr>
          <w:rFonts w:ascii="Times New Roman" w:eastAsia="Times New Roman" w:hAnsi="Times New Roman" w:cs="Times New Roman"/>
          <w:w w:val="105"/>
        </w:rPr>
        <w:t>Chairperson</w:t>
      </w:r>
      <w:r w:rsidRPr="00AA2BCF">
        <w:rPr>
          <w:rFonts w:ascii="Times New Roman" w:eastAsia="Times New Roman" w:hAnsi="Times New Roman" w:cs="Times New Roman"/>
          <w:spacing w:val="17"/>
        </w:rPr>
        <w:t xml:space="preserve"> </w:t>
      </w:r>
      <w:r w:rsidRPr="00AA2BCF">
        <w:rPr>
          <w:rFonts w:ascii="Times New Roman" w:eastAsia="Times New Roman" w:hAnsi="Times New Roman" w:cs="Times New Roman"/>
          <w:w w:val="105"/>
        </w:rPr>
        <w:t>and</w:t>
      </w:r>
      <w:r w:rsidRPr="00AA2BCF">
        <w:rPr>
          <w:rFonts w:ascii="Times New Roman" w:eastAsia="Times New Roman" w:hAnsi="Times New Roman" w:cs="Times New Roman"/>
          <w:spacing w:val="-7"/>
          <w:w w:val="105"/>
        </w:rPr>
        <w:t xml:space="preserve">/or the Vice Chair </w:t>
      </w:r>
      <w:r w:rsidRPr="00AA2BCF">
        <w:rPr>
          <w:rFonts w:ascii="Times New Roman" w:eastAsia="Times New Roman" w:hAnsi="Times New Roman" w:cs="Times New Roman"/>
          <w:w w:val="105"/>
        </w:rPr>
        <w:t>shall</w:t>
      </w:r>
      <w:r w:rsidRPr="00AA2BCF">
        <w:rPr>
          <w:rFonts w:ascii="Times New Roman" w:eastAsia="Times New Roman" w:hAnsi="Times New Roman" w:cs="Times New Roman"/>
          <w:spacing w:val="8"/>
          <w:w w:val="105"/>
        </w:rPr>
        <w:t xml:space="preserve"> </w:t>
      </w:r>
      <w:r w:rsidRPr="00AA2BCF">
        <w:rPr>
          <w:rFonts w:ascii="Times New Roman" w:eastAsia="Times New Roman" w:hAnsi="Times New Roman" w:cs="Times New Roman"/>
          <w:w w:val="105"/>
        </w:rPr>
        <w:t>appoint</w:t>
      </w:r>
      <w:r w:rsidRPr="00AA2BCF">
        <w:rPr>
          <w:rFonts w:ascii="Times New Roman" w:eastAsia="Times New Roman" w:hAnsi="Times New Roman" w:cs="Times New Roman"/>
          <w:spacing w:val="5"/>
          <w:w w:val="105"/>
        </w:rPr>
        <w:t xml:space="preserve"> </w:t>
      </w:r>
      <w:r w:rsidRPr="00AA2BCF">
        <w:rPr>
          <w:rFonts w:ascii="Times New Roman" w:eastAsia="Times New Roman" w:hAnsi="Times New Roman" w:cs="Times New Roman"/>
          <w:w w:val="105"/>
        </w:rPr>
        <w:t>all</w:t>
      </w:r>
      <w:r w:rsidRPr="00AA2BCF">
        <w:rPr>
          <w:rFonts w:ascii="Times New Roman" w:eastAsia="Times New Roman" w:hAnsi="Times New Roman" w:cs="Times New Roman"/>
          <w:spacing w:val="-5"/>
          <w:w w:val="105"/>
        </w:rPr>
        <w:t xml:space="preserve"> </w:t>
      </w:r>
      <w:r w:rsidRPr="00AA2BCF">
        <w:rPr>
          <w:rFonts w:ascii="Times New Roman" w:eastAsia="Times New Roman" w:hAnsi="Times New Roman" w:cs="Times New Roman"/>
          <w:w w:val="105"/>
        </w:rPr>
        <w:t>committees.</w:t>
      </w:r>
    </w:p>
    <w:p w14:paraId="07931BE4" w14:textId="77777777" w:rsidR="000719BB" w:rsidRPr="000719BB" w:rsidRDefault="000719BB" w:rsidP="000719BB">
      <w:pPr>
        <w:pStyle w:val="ListParagraph"/>
        <w:tabs>
          <w:tab w:val="left" w:pos="1002"/>
        </w:tabs>
        <w:spacing w:line="256" w:lineRule="auto"/>
        <w:ind w:left="1800"/>
        <w:rPr>
          <w:rFonts w:ascii="Times New Roman" w:eastAsia="Times New Roman" w:hAnsi="Times New Roman" w:cs="Times New Roman"/>
        </w:rPr>
      </w:pPr>
    </w:p>
    <w:p w14:paraId="31A1A955" w14:textId="77777777" w:rsidR="0030006D" w:rsidRPr="007D27BC" w:rsidRDefault="0030006D" w:rsidP="0030006D">
      <w:pPr>
        <w:pStyle w:val="ListParagraph"/>
        <w:numPr>
          <w:ilvl w:val="0"/>
          <w:numId w:val="7"/>
        </w:numPr>
        <w:tabs>
          <w:tab w:val="left" w:pos="1002"/>
        </w:tabs>
        <w:spacing w:line="256" w:lineRule="auto"/>
        <w:rPr>
          <w:rFonts w:ascii="Times New Roman" w:eastAsia="Times New Roman" w:hAnsi="Times New Roman" w:cs="Times New Roman"/>
        </w:rPr>
      </w:pPr>
      <w:r w:rsidRPr="007D27BC">
        <w:rPr>
          <w:rFonts w:ascii="Times New Roman" w:eastAsia="Times New Roman" w:hAnsi="Times New Roman" w:cs="Times New Roman"/>
          <w:w w:val="105"/>
        </w:rPr>
        <w:t>Vice-Chairperson</w:t>
      </w:r>
      <w:r w:rsidRPr="007D27BC">
        <w:rPr>
          <w:rFonts w:ascii="Times New Roman" w:eastAsia="Times New Roman" w:hAnsi="Times New Roman" w:cs="Times New Roman"/>
          <w:spacing w:val="38"/>
          <w:w w:val="105"/>
        </w:rPr>
        <w:t xml:space="preserve"> </w:t>
      </w:r>
      <w:r w:rsidRPr="007D27BC">
        <w:rPr>
          <w:rFonts w:ascii="Times New Roman" w:eastAsia="Times New Roman" w:hAnsi="Times New Roman" w:cs="Times New Roman"/>
          <w:spacing w:val="7"/>
          <w:w w:val="105"/>
        </w:rPr>
        <w:t>-</w:t>
      </w:r>
      <w:r w:rsidRPr="007D27BC">
        <w:rPr>
          <w:rFonts w:ascii="Times New Roman" w:eastAsia="Times New Roman" w:hAnsi="Times New Roman" w:cs="Times New Roman"/>
          <w:w w:val="105"/>
        </w:rPr>
        <w:t>who</w:t>
      </w:r>
      <w:r w:rsidRPr="007D27BC">
        <w:rPr>
          <w:rFonts w:ascii="Times New Roman" w:eastAsia="Times New Roman" w:hAnsi="Times New Roman" w:cs="Times New Roman"/>
          <w:spacing w:val="23"/>
          <w:w w:val="105"/>
        </w:rPr>
        <w:t xml:space="preserve"> </w:t>
      </w:r>
      <w:r w:rsidRPr="007D27BC">
        <w:rPr>
          <w:rFonts w:ascii="Times New Roman" w:eastAsia="Times New Roman" w:hAnsi="Times New Roman" w:cs="Times New Roman"/>
          <w:w w:val="105"/>
        </w:rPr>
        <w:t>shall</w:t>
      </w:r>
      <w:r w:rsidRPr="007D27BC">
        <w:rPr>
          <w:rFonts w:ascii="Times New Roman" w:eastAsia="Times New Roman" w:hAnsi="Times New Roman" w:cs="Times New Roman"/>
          <w:spacing w:val="8"/>
          <w:w w:val="105"/>
        </w:rPr>
        <w:t xml:space="preserve"> </w:t>
      </w:r>
      <w:r w:rsidRPr="007D27BC">
        <w:rPr>
          <w:rFonts w:ascii="Times New Roman" w:eastAsia="Times New Roman" w:hAnsi="Times New Roman" w:cs="Times New Roman"/>
          <w:w w:val="105"/>
        </w:rPr>
        <w:t>assume</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12"/>
          <w:w w:val="105"/>
        </w:rPr>
        <w:t xml:space="preserve"> </w:t>
      </w:r>
      <w:r w:rsidRPr="007D27BC">
        <w:rPr>
          <w:rFonts w:ascii="Times New Roman" w:eastAsia="Times New Roman" w:hAnsi="Times New Roman" w:cs="Times New Roman"/>
          <w:w w:val="105"/>
        </w:rPr>
        <w:t>duties</w:t>
      </w:r>
      <w:r w:rsidRPr="007D27BC">
        <w:rPr>
          <w:rFonts w:ascii="Times New Roman" w:eastAsia="Times New Roman" w:hAnsi="Times New Roman" w:cs="Times New Roman"/>
          <w:spacing w:val="17"/>
          <w:w w:val="105"/>
        </w:rPr>
        <w:t xml:space="preserve"> </w:t>
      </w:r>
      <w:r w:rsidRPr="007D27BC">
        <w:rPr>
          <w:rFonts w:ascii="Times New Roman" w:eastAsia="Times New Roman" w:hAnsi="Times New Roman" w:cs="Times New Roman"/>
          <w:w w:val="105"/>
        </w:rPr>
        <w:t>of the</w:t>
      </w:r>
      <w:r w:rsidRPr="007D27BC">
        <w:rPr>
          <w:rFonts w:ascii="Times New Roman" w:eastAsia="Times New Roman" w:hAnsi="Times New Roman" w:cs="Times New Roman"/>
          <w:spacing w:val="21"/>
          <w:w w:val="105"/>
        </w:rPr>
        <w:t xml:space="preserve"> </w:t>
      </w:r>
      <w:r w:rsidRPr="007D27BC">
        <w:rPr>
          <w:rFonts w:ascii="Times New Roman" w:eastAsia="Times New Roman" w:hAnsi="Times New Roman" w:cs="Times New Roman"/>
          <w:w w:val="105"/>
        </w:rPr>
        <w:t>Chairperson</w:t>
      </w:r>
      <w:r w:rsidRPr="007D27BC">
        <w:rPr>
          <w:rFonts w:ascii="Times New Roman" w:eastAsia="Times New Roman" w:hAnsi="Times New Roman" w:cs="Times New Roman"/>
          <w:w w:val="101"/>
        </w:rPr>
        <w:t xml:space="preserve"> </w:t>
      </w:r>
      <w:r w:rsidRPr="007D27BC">
        <w:rPr>
          <w:rFonts w:ascii="Times New Roman" w:eastAsia="Times New Roman" w:hAnsi="Times New Roman" w:cs="Times New Roman"/>
          <w:w w:val="105"/>
        </w:rPr>
        <w:t>when</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that</w:t>
      </w:r>
      <w:r w:rsidRPr="007D27BC">
        <w:rPr>
          <w:rFonts w:ascii="Times New Roman" w:eastAsia="Times New Roman" w:hAnsi="Times New Roman" w:cs="Times New Roman"/>
          <w:spacing w:val="16"/>
          <w:w w:val="105"/>
        </w:rPr>
        <w:t xml:space="preserve"> </w:t>
      </w:r>
      <w:r w:rsidRPr="007D27BC">
        <w:rPr>
          <w:rFonts w:ascii="Times New Roman" w:eastAsia="Times New Roman" w:hAnsi="Times New Roman" w:cs="Times New Roman"/>
          <w:w w:val="105"/>
        </w:rPr>
        <w:t>office is vacant,</w:t>
      </w:r>
      <w:r w:rsidRPr="007D27BC">
        <w:rPr>
          <w:rFonts w:ascii="Times New Roman" w:eastAsia="Times New Roman" w:hAnsi="Times New Roman" w:cs="Times New Roman"/>
          <w:spacing w:val="16"/>
          <w:w w:val="105"/>
        </w:rPr>
        <w:t xml:space="preserve"> </w:t>
      </w:r>
      <w:r w:rsidRPr="007D27BC">
        <w:rPr>
          <w:rFonts w:ascii="Times New Roman" w:eastAsia="Times New Roman" w:hAnsi="Times New Roman" w:cs="Times New Roman"/>
          <w:w w:val="105"/>
        </w:rPr>
        <w:t>or</w:t>
      </w:r>
      <w:r w:rsidRPr="007D27BC">
        <w:rPr>
          <w:rFonts w:ascii="Times New Roman" w:eastAsia="Times New Roman" w:hAnsi="Times New Roman" w:cs="Times New Roman"/>
          <w:spacing w:val="-4"/>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1"/>
          <w:w w:val="105"/>
        </w:rPr>
        <w:t xml:space="preserve"> </w:t>
      </w:r>
      <w:r w:rsidRPr="007D27BC">
        <w:rPr>
          <w:rFonts w:ascii="Times New Roman" w:eastAsia="Times New Roman" w:hAnsi="Times New Roman" w:cs="Times New Roman"/>
          <w:w w:val="105"/>
        </w:rPr>
        <w:t>Chairperson</w:t>
      </w:r>
      <w:r w:rsidRPr="007D27BC">
        <w:rPr>
          <w:rFonts w:ascii="Times New Roman" w:eastAsia="Times New Roman" w:hAnsi="Times New Roman" w:cs="Times New Roman"/>
          <w:spacing w:val="14"/>
          <w:w w:val="105"/>
        </w:rPr>
        <w:t xml:space="preserve"> </w:t>
      </w:r>
      <w:r w:rsidRPr="007D27BC">
        <w:rPr>
          <w:rFonts w:ascii="Times New Roman" w:eastAsia="Times New Roman" w:hAnsi="Times New Roman" w:cs="Times New Roman"/>
          <w:w w:val="105"/>
        </w:rPr>
        <w:t>is</w:t>
      </w:r>
      <w:r w:rsidRPr="007D27BC">
        <w:rPr>
          <w:rFonts w:ascii="Times New Roman" w:eastAsia="Times New Roman" w:hAnsi="Times New Roman" w:cs="Times New Roman"/>
          <w:spacing w:val="1"/>
          <w:w w:val="105"/>
        </w:rPr>
        <w:t xml:space="preserve"> </w:t>
      </w:r>
      <w:r w:rsidRPr="007D27BC">
        <w:rPr>
          <w:rFonts w:ascii="Times New Roman" w:eastAsia="Times New Roman" w:hAnsi="Times New Roman" w:cs="Times New Roman"/>
          <w:w w:val="105"/>
        </w:rPr>
        <w:t>absent</w:t>
      </w:r>
      <w:r w:rsidRPr="007D27BC">
        <w:rPr>
          <w:rFonts w:ascii="Times New Roman" w:eastAsia="Times New Roman" w:hAnsi="Times New Roman" w:cs="Times New Roman"/>
          <w:spacing w:val="9"/>
          <w:w w:val="105"/>
        </w:rPr>
        <w:t xml:space="preserve"> </w:t>
      </w:r>
      <w:r w:rsidRPr="007D27BC">
        <w:rPr>
          <w:rFonts w:ascii="Times New Roman" w:eastAsia="Times New Roman" w:hAnsi="Times New Roman" w:cs="Times New Roman"/>
          <w:w w:val="105"/>
        </w:rPr>
        <w:t>or</w:t>
      </w:r>
      <w:r w:rsidRPr="007D27BC">
        <w:rPr>
          <w:rFonts w:ascii="Times New Roman" w:eastAsia="Times New Roman" w:hAnsi="Times New Roman" w:cs="Times New Roman"/>
          <w:w w:val="99"/>
        </w:rPr>
        <w:t xml:space="preserve"> </w:t>
      </w:r>
      <w:r w:rsidRPr="007D27BC">
        <w:rPr>
          <w:rFonts w:ascii="Times New Roman" w:eastAsia="Times New Roman" w:hAnsi="Times New Roman" w:cs="Times New Roman"/>
          <w:w w:val="105"/>
        </w:rPr>
        <w:t>incapacitated.</w:t>
      </w:r>
      <w:r w:rsidRPr="007D27BC">
        <w:rPr>
          <w:rFonts w:ascii="Times New Roman" w:eastAsia="Times New Roman" w:hAnsi="Times New Roman" w:cs="Times New Roman"/>
          <w:spacing w:val="23"/>
          <w:w w:val="105"/>
        </w:rPr>
        <w:t xml:space="preserve"> </w:t>
      </w:r>
      <w:r w:rsidRPr="007D27BC">
        <w:rPr>
          <w:rFonts w:ascii="Times New Roman" w:eastAsia="Times New Roman" w:hAnsi="Times New Roman" w:cs="Times New Roman"/>
          <w:w w:val="105"/>
        </w:rPr>
        <w:t>In</w:t>
      </w:r>
      <w:r w:rsidRPr="007D27BC">
        <w:rPr>
          <w:rFonts w:ascii="Times New Roman" w:eastAsia="Times New Roman" w:hAnsi="Times New Roman" w:cs="Times New Roman"/>
          <w:spacing w:val="-5"/>
          <w:w w:val="105"/>
        </w:rPr>
        <w:t xml:space="preserve"> </w:t>
      </w:r>
      <w:r w:rsidRPr="007D27BC">
        <w:rPr>
          <w:rFonts w:ascii="Times New Roman" w:eastAsia="Times New Roman" w:hAnsi="Times New Roman" w:cs="Times New Roman"/>
          <w:w w:val="105"/>
        </w:rPr>
        <w:t>addition,</w:t>
      </w:r>
      <w:r w:rsidRPr="007D27BC">
        <w:rPr>
          <w:rFonts w:ascii="Times New Roman" w:eastAsia="Times New Roman" w:hAnsi="Times New Roman" w:cs="Times New Roman"/>
          <w:spacing w:val="4"/>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4"/>
          <w:w w:val="105"/>
        </w:rPr>
        <w:t xml:space="preserve"> </w:t>
      </w:r>
      <w:r w:rsidRPr="007D27BC">
        <w:rPr>
          <w:rFonts w:ascii="Times New Roman" w:eastAsia="Times New Roman" w:hAnsi="Times New Roman" w:cs="Times New Roman"/>
          <w:w w:val="105"/>
        </w:rPr>
        <w:t>Vice-Chairperson</w:t>
      </w:r>
      <w:r w:rsidRPr="007D27BC">
        <w:rPr>
          <w:rFonts w:ascii="Times New Roman" w:eastAsia="Times New Roman" w:hAnsi="Times New Roman" w:cs="Times New Roman"/>
          <w:spacing w:val="39"/>
          <w:w w:val="105"/>
        </w:rPr>
        <w:t xml:space="preserve"> </w:t>
      </w:r>
      <w:r w:rsidRPr="007D27BC">
        <w:rPr>
          <w:rFonts w:ascii="Times New Roman" w:eastAsia="Times New Roman" w:hAnsi="Times New Roman" w:cs="Times New Roman"/>
          <w:w w:val="105"/>
        </w:rPr>
        <w:t>shall</w:t>
      </w:r>
      <w:r w:rsidRPr="007D27BC">
        <w:rPr>
          <w:rFonts w:ascii="Times New Roman" w:eastAsia="Times New Roman" w:hAnsi="Times New Roman" w:cs="Times New Roman"/>
          <w:spacing w:val="6"/>
          <w:w w:val="105"/>
        </w:rPr>
        <w:t xml:space="preserve"> </w:t>
      </w:r>
      <w:r w:rsidRPr="007D27BC">
        <w:rPr>
          <w:rFonts w:ascii="Times New Roman" w:eastAsia="Times New Roman" w:hAnsi="Times New Roman" w:cs="Times New Roman"/>
          <w:w w:val="105"/>
        </w:rPr>
        <w:t>be</w:t>
      </w:r>
      <w:r w:rsidRPr="007D27BC">
        <w:rPr>
          <w:rFonts w:ascii="Times New Roman" w:eastAsia="Times New Roman" w:hAnsi="Times New Roman" w:cs="Times New Roman"/>
          <w:w w:val="103"/>
        </w:rPr>
        <w:t xml:space="preserve"> </w:t>
      </w:r>
      <w:r w:rsidRPr="007D27BC">
        <w:rPr>
          <w:rFonts w:ascii="Times New Roman" w:eastAsia="Times New Roman" w:hAnsi="Times New Roman" w:cs="Times New Roman"/>
          <w:w w:val="105"/>
        </w:rPr>
        <w:t>responsible</w:t>
      </w:r>
      <w:r w:rsidRPr="007D27BC">
        <w:rPr>
          <w:rFonts w:ascii="Times New Roman" w:eastAsia="Times New Roman" w:hAnsi="Times New Roman" w:cs="Times New Roman"/>
          <w:spacing w:val="11"/>
          <w:w w:val="105"/>
        </w:rPr>
        <w:t xml:space="preserve"> </w:t>
      </w:r>
      <w:r w:rsidRPr="007D27BC">
        <w:rPr>
          <w:rFonts w:ascii="Times New Roman" w:eastAsia="Times New Roman" w:hAnsi="Times New Roman" w:cs="Times New Roman"/>
          <w:w w:val="105"/>
        </w:rPr>
        <w:t>for</w:t>
      </w:r>
      <w:r w:rsidRPr="007D27BC">
        <w:rPr>
          <w:rFonts w:ascii="Times New Roman" w:eastAsia="Times New Roman" w:hAnsi="Times New Roman" w:cs="Times New Roman"/>
          <w:spacing w:val="-11"/>
          <w:w w:val="105"/>
        </w:rPr>
        <w:t xml:space="preserve"> </w:t>
      </w:r>
      <w:r w:rsidRPr="007D27BC">
        <w:rPr>
          <w:rFonts w:ascii="Times New Roman" w:eastAsia="Times New Roman" w:hAnsi="Times New Roman" w:cs="Times New Roman"/>
          <w:w w:val="105"/>
        </w:rPr>
        <w:t>planning</w:t>
      </w:r>
      <w:r w:rsidRPr="007D27BC">
        <w:rPr>
          <w:rFonts w:ascii="Times New Roman" w:eastAsia="Times New Roman" w:hAnsi="Times New Roman" w:cs="Times New Roman"/>
          <w:spacing w:val="16"/>
          <w:w w:val="105"/>
        </w:rPr>
        <w:t xml:space="preserve"> </w:t>
      </w:r>
      <w:r w:rsidRPr="007D27BC">
        <w:rPr>
          <w:rFonts w:ascii="Times New Roman" w:eastAsia="Times New Roman" w:hAnsi="Times New Roman" w:cs="Times New Roman"/>
          <w:w w:val="105"/>
        </w:rPr>
        <w:t>and</w:t>
      </w:r>
      <w:r w:rsidRPr="007D27BC">
        <w:rPr>
          <w:rFonts w:ascii="Times New Roman" w:eastAsia="Times New Roman" w:hAnsi="Times New Roman" w:cs="Times New Roman"/>
          <w:spacing w:val="2"/>
          <w:w w:val="105"/>
        </w:rPr>
        <w:t xml:space="preserve"> </w:t>
      </w:r>
      <w:r w:rsidRPr="007D27BC">
        <w:rPr>
          <w:rFonts w:ascii="Times New Roman" w:eastAsia="Times New Roman" w:hAnsi="Times New Roman" w:cs="Times New Roman"/>
          <w:w w:val="105"/>
        </w:rPr>
        <w:t>organizing</w:t>
      </w:r>
      <w:r w:rsidRPr="007D27BC">
        <w:rPr>
          <w:rFonts w:ascii="Times New Roman" w:eastAsia="Times New Roman" w:hAnsi="Times New Roman" w:cs="Times New Roman"/>
          <w:spacing w:val="3"/>
          <w:w w:val="105"/>
        </w:rPr>
        <w:t xml:space="preserve"> </w:t>
      </w:r>
      <w:r>
        <w:rPr>
          <w:rFonts w:ascii="Times New Roman" w:eastAsia="Times New Roman" w:hAnsi="Times New Roman" w:cs="Times New Roman"/>
          <w:w w:val="105"/>
        </w:rPr>
        <w:t>the annual/specialty projects</w:t>
      </w:r>
      <w:r w:rsidRPr="007D27BC">
        <w:rPr>
          <w:rFonts w:ascii="Times New Roman" w:eastAsia="Times New Roman" w:hAnsi="Times New Roman" w:cs="Times New Roman"/>
          <w:w w:val="105"/>
        </w:rPr>
        <w:t>.</w:t>
      </w:r>
    </w:p>
    <w:p w14:paraId="21EA01DD" w14:textId="77777777" w:rsidR="000719BB" w:rsidRPr="000719BB" w:rsidRDefault="000719BB" w:rsidP="000719BB">
      <w:pPr>
        <w:pStyle w:val="ListParagraph"/>
        <w:tabs>
          <w:tab w:val="left" w:pos="1002"/>
        </w:tabs>
        <w:spacing w:line="256" w:lineRule="auto"/>
        <w:ind w:left="1800"/>
        <w:rPr>
          <w:rFonts w:ascii="Times New Roman" w:eastAsia="Times New Roman" w:hAnsi="Times New Roman" w:cs="Times New Roman"/>
        </w:rPr>
      </w:pPr>
    </w:p>
    <w:p w14:paraId="295648EA" w14:textId="77777777" w:rsidR="0030006D" w:rsidRPr="007D27BC" w:rsidRDefault="0030006D" w:rsidP="0030006D">
      <w:pPr>
        <w:pStyle w:val="ListParagraph"/>
        <w:numPr>
          <w:ilvl w:val="0"/>
          <w:numId w:val="7"/>
        </w:numPr>
        <w:tabs>
          <w:tab w:val="left" w:pos="1002"/>
        </w:tabs>
        <w:spacing w:line="256" w:lineRule="auto"/>
        <w:rPr>
          <w:rFonts w:ascii="Times New Roman" w:eastAsia="Times New Roman" w:hAnsi="Times New Roman" w:cs="Times New Roman"/>
        </w:rPr>
      </w:pPr>
      <w:r w:rsidRPr="009C7A6D">
        <w:rPr>
          <w:rFonts w:ascii="Times New Roman" w:eastAsia="Times New Roman" w:hAnsi="Times New Roman" w:cs="Times New Roman"/>
          <w:spacing w:val="11"/>
          <w:w w:val="105"/>
        </w:rPr>
        <w:lastRenderedPageBreak/>
        <w:t xml:space="preserve">The </w:t>
      </w:r>
      <w:r w:rsidRPr="009C7A6D">
        <w:rPr>
          <w:rFonts w:ascii="Times New Roman" w:eastAsia="Times New Roman" w:hAnsi="Times New Roman" w:cs="Times New Roman"/>
          <w:w w:val="105"/>
        </w:rPr>
        <w:t>Commission</w:t>
      </w:r>
      <w:r w:rsidRPr="009C7A6D">
        <w:rPr>
          <w:rFonts w:ascii="Times New Roman" w:eastAsia="Times New Roman" w:hAnsi="Times New Roman" w:cs="Times New Roman"/>
          <w:spacing w:val="-8"/>
          <w:w w:val="105"/>
        </w:rPr>
        <w:t xml:space="preserve"> </w:t>
      </w:r>
      <w:r w:rsidRPr="009C7A6D">
        <w:rPr>
          <w:rFonts w:ascii="Times New Roman" w:eastAsia="Times New Roman" w:hAnsi="Times New Roman" w:cs="Times New Roman"/>
          <w:w w:val="105"/>
        </w:rPr>
        <w:t>Chairperson</w:t>
      </w:r>
      <w:r w:rsidRPr="009C7A6D">
        <w:rPr>
          <w:rFonts w:ascii="Times New Roman" w:eastAsia="Times New Roman" w:hAnsi="Times New Roman" w:cs="Times New Roman"/>
          <w:spacing w:val="10"/>
        </w:rPr>
        <w:t xml:space="preserve"> </w:t>
      </w:r>
      <w:r w:rsidRPr="009C7A6D">
        <w:rPr>
          <w:rFonts w:ascii="Times New Roman" w:eastAsia="Times New Roman" w:hAnsi="Times New Roman" w:cs="Times New Roman"/>
          <w:w w:val="105"/>
        </w:rPr>
        <w:t>shall</w:t>
      </w:r>
      <w:r w:rsidRPr="009C7A6D">
        <w:rPr>
          <w:rFonts w:ascii="Times New Roman" w:eastAsia="Times New Roman" w:hAnsi="Times New Roman" w:cs="Times New Roman"/>
          <w:spacing w:val="20"/>
          <w:w w:val="105"/>
        </w:rPr>
        <w:t xml:space="preserve"> </w:t>
      </w:r>
      <w:r w:rsidRPr="009C7A6D">
        <w:rPr>
          <w:rFonts w:ascii="Times New Roman" w:eastAsia="Times New Roman" w:hAnsi="Times New Roman" w:cs="Times New Roman"/>
          <w:w w:val="105"/>
        </w:rPr>
        <w:t>organize,</w:t>
      </w:r>
      <w:r w:rsidRPr="009C7A6D">
        <w:rPr>
          <w:rFonts w:ascii="Times New Roman" w:eastAsia="Times New Roman" w:hAnsi="Times New Roman" w:cs="Times New Roman"/>
          <w:spacing w:val="15"/>
          <w:w w:val="105"/>
        </w:rPr>
        <w:t xml:space="preserve"> </w:t>
      </w:r>
      <w:r w:rsidRPr="009C7A6D">
        <w:rPr>
          <w:rFonts w:ascii="Times New Roman" w:eastAsia="Times New Roman" w:hAnsi="Times New Roman" w:cs="Times New Roman"/>
          <w:w w:val="105"/>
        </w:rPr>
        <w:t>plan</w:t>
      </w:r>
      <w:r w:rsidRPr="009C7A6D">
        <w:rPr>
          <w:rFonts w:ascii="Times New Roman" w:eastAsia="Times New Roman" w:hAnsi="Times New Roman" w:cs="Times New Roman"/>
          <w:spacing w:val="21"/>
          <w:w w:val="105"/>
        </w:rPr>
        <w:t xml:space="preserve"> </w:t>
      </w:r>
      <w:r w:rsidRPr="009C7A6D">
        <w:rPr>
          <w:rFonts w:ascii="Times New Roman" w:eastAsia="Times New Roman" w:hAnsi="Times New Roman" w:cs="Times New Roman"/>
          <w:w w:val="105"/>
        </w:rPr>
        <w:t>and</w:t>
      </w:r>
      <w:r w:rsidRPr="009C7A6D">
        <w:rPr>
          <w:rFonts w:ascii="Times New Roman" w:eastAsia="Times New Roman" w:hAnsi="Times New Roman" w:cs="Times New Roman"/>
          <w:spacing w:val="10"/>
          <w:w w:val="105"/>
        </w:rPr>
        <w:t xml:space="preserve"> </w:t>
      </w:r>
      <w:r w:rsidRPr="009C7A6D">
        <w:rPr>
          <w:rFonts w:ascii="Times New Roman" w:eastAsia="Times New Roman" w:hAnsi="Times New Roman" w:cs="Times New Roman"/>
          <w:w w:val="105"/>
        </w:rPr>
        <w:t>arrange</w:t>
      </w:r>
      <w:r w:rsidRPr="009C7A6D">
        <w:rPr>
          <w:rFonts w:ascii="Times New Roman" w:eastAsia="Times New Roman" w:hAnsi="Times New Roman" w:cs="Times New Roman"/>
          <w:spacing w:val="20"/>
          <w:w w:val="105"/>
        </w:rPr>
        <w:t xml:space="preserve"> </w:t>
      </w:r>
      <w:r w:rsidRPr="009C7A6D">
        <w:rPr>
          <w:rFonts w:ascii="Times New Roman" w:eastAsia="Times New Roman" w:hAnsi="Times New Roman" w:cs="Times New Roman"/>
          <w:w w:val="105"/>
        </w:rPr>
        <w:t>submission</w:t>
      </w:r>
      <w:r w:rsidRPr="009C7A6D">
        <w:rPr>
          <w:rFonts w:ascii="Times New Roman" w:eastAsia="Times New Roman" w:hAnsi="Times New Roman" w:cs="Times New Roman"/>
          <w:spacing w:val="20"/>
          <w:w w:val="105"/>
        </w:rPr>
        <w:t xml:space="preserve"> </w:t>
      </w:r>
      <w:r w:rsidRPr="009C7A6D">
        <w:rPr>
          <w:rFonts w:ascii="Times New Roman" w:eastAsia="Times New Roman" w:hAnsi="Times New Roman" w:cs="Times New Roman"/>
          <w:w w:val="105"/>
        </w:rPr>
        <w:t>of</w:t>
      </w:r>
      <w:r w:rsidRPr="009C7A6D">
        <w:rPr>
          <w:rFonts w:ascii="Times New Roman" w:eastAsia="Times New Roman" w:hAnsi="Times New Roman" w:cs="Times New Roman"/>
          <w:spacing w:val="6"/>
          <w:w w:val="105"/>
        </w:rPr>
        <w:t xml:space="preserve"> required </w:t>
      </w:r>
      <w:r w:rsidRPr="009C7A6D">
        <w:rPr>
          <w:rFonts w:ascii="Times New Roman" w:eastAsia="Times New Roman" w:hAnsi="Times New Roman" w:cs="Times New Roman"/>
          <w:w w:val="105"/>
        </w:rPr>
        <w:t>committee</w:t>
      </w:r>
      <w:r w:rsidRPr="009C7A6D">
        <w:rPr>
          <w:rFonts w:ascii="Times New Roman" w:eastAsia="Times New Roman" w:hAnsi="Times New Roman" w:cs="Times New Roman"/>
          <w:spacing w:val="15"/>
          <w:w w:val="105"/>
        </w:rPr>
        <w:t xml:space="preserve"> </w:t>
      </w:r>
      <w:r w:rsidRPr="009C7A6D">
        <w:rPr>
          <w:rFonts w:ascii="Times New Roman" w:eastAsia="Times New Roman" w:hAnsi="Times New Roman" w:cs="Times New Roman"/>
          <w:w w:val="105"/>
        </w:rPr>
        <w:t>reports,</w:t>
      </w:r>
      <w:r w:rsidRPr="009C7A6D">
        <w:rPr>
          <w:rFonts w:ascii="Times New Roman" w:eastAsia="Times New Roman" w:hAnsi="Times New Roman" w:cs="Times New Roman"/>
          <w:spacing w:val="16"/>
        </w:rPr>
        <w:t xml:space="preserve"> Data Notebook and Annual reports prior to due dates with the Behavior Health staff Liaison</w:t>
      </w:r>
      <w:r>
        <w:rPr>
          <w:rFonts w:ascii="Times New Roman" w:eastAsia="Times New Roman" w:hAnsi="Times New Roman" w:cs="Times New Roman"/>
          <w:spacing w:val="16"/>
        </w:rPr>
        <w:t>.</w:t>
      </w:r>
    </w:p>
    <w:p w14:paraId="6E37F360" w14:textId="77777777" w:rsidR="0030006D" w:rsidRPr="007D27BC" w:rsidRDefault="0030006D" w:rsidP="0030006D">
      <w:pPr>
        <w:pStyle w:val="ListParagraph"/>
        <w:rPr>
          <w:rFonts w:ascii="Times New Roman" w:eastAsia="Times New Roman" w:hAnsi="Times New Roman" w:cs="Times New Roman"/>
        </w:rPr>
      </w:pPr>
    </w:p>
    <w:p w14:paraId="738096D1" w14:textId="77777777" w:rsidR="0030006D" w:rsidRDefault="0030006D" w:rsidP="0030006D">
      <w:pPr>
        <w:tabs>
          <w:tab w:val="left" w:pos="1002"/>
        </w:tabs>
        <w:spacing w:line="256" w:lineRule="auto"/>
        <w:rPr>
          <w:rFonts w:ascii="Times New Roman" w:eastAsia="Times New Roman" w:hAnsi="Times New Roman" w:cs="Times New Roman"/>
        </w:rPr>
      </w:pPr>
      <w:r>
        <w:rPr>
          <w:rFonts w:ascii="Times New Roman" w:eastAsia="Times New Roman" w:hAnsi="Times New Roman" w:cs="Times New Roman"/>
        </w:rPr>
        <w:t>Section 2:</w:t>
      </w:r>
      <w:r>
        <w:rPr>
          <w:rFonts w:ascii="Times New Roman" w:eastAsia="Times New Roman" w:hAnsi="Times New Roman" w:cs="Times New Roman"/>
        </w:rPr>
        <w:tab/>
      </w:r>
      <w:r>
        <w:rPr>
          <w:rFonts w:ascii="Times New Roman" w:eastAsia="Times New Roman" w:hAnsi="Times New Roman" w:cs="Times New Roman"/>
        </w:rPr>
        <w:tab/>
        <w:t>Elections of officers:</w:t>
      </w:r>
    </w:p>
    <w:p w14:paraId="2726D453" w14:textId="77777777" w:rsidR="0030006D" w:rsidRPr="007D27BC" w:rsidRDefault="0030006D" w:rsidP="0030006D">
      <w:pPr>
        <w:pStyle w:val="ListParagraph"/>
        <w:numPr>
          <w:ilvl w:val="0"/>
          <w:numId w:val="8"/>
        </w:numPr>
        <w:tabs>
          <w:tab w:val="left" w:pos="1023"/>
        </w:tabs>
        <w:rPr>
          <w:rFonts w:ascii="Times New Roman" w:eastAsia="Times New Roman" w:hAnsi="Times New Roman" w:cs="Times New Roman"/>
          <w:w w:val="105"/>
        </w:rPr>
      </w:pPr>
      <w:r w:rsidRPr="007D27BC">
        <w:rPr>
          <w:rFonts w:ascii="Times New Roman" w:eastAsia="Times New Roman" w:hAnsi="Times New Roman" w:cs="Times New Roman"/>
          <w:w w:val="105"/>
        </w:rPr>
        <w:t>Officers</w:t>
      </w:r>
      <w:r w:rsidRPr="007D27BC">
        <w:rPr>
          <w:rFonts w:ascii="Times New Roman" w:eastAsia="Times New Roman" w:hAnsi="Times New Roman" w:cs="Times New Roman"/>
          <w:spacing w:val="12"/>
          <w:w w:val="105"/>
        </w:rPr>
        <w:t xml:space="preserve"> </w:t>
      </w:r>
      <w:r w:rsidRPr="007D27BC">
        <w:rPr>
          <w:rFonts w:ascii="Times New Roman" w:eastAsia="Times New Roman" w:hAnsi="Times New Roman" w:cs="Times New Roman"/>
          <w:w w:val="105"/>
        </w:rPr>
        <w:t>shall</w:t>
      </w:r>
      <w:r w:rsidRPr="007D27BC">
        <w:rPr>
          <w:rFonts w:ascii="Times New Roman" w:eastAsia="Times New Roman" w:hAnsi="Times New Roman" w:cs="Times New Roman"/>
          <w:spacing w:val="-2"/>
          <w:w w:val="105"/>
        </w:rPr>
        <w:t xml:space="preserve"> </w:t>
      </w:r>
      <w:r w:rsidRPr="007D27BC">
        <w:rPr>
          <w:rFonts w:ascii="Times New Roman" w:eastAsia="Times New Roman" w:hAnsi="Times New Roman" w:cs="Times New Roman"/>
          <w:w w:val="105"/>
        </w:rPr>
        <w:t>be</w:t>
      </w:r>
      <w:r w:rsidRPr="007D27BC">
        <w:rPr>
          <w:rFonts w:ascii="Times New Roman" w:eastAsia="Times New Roman" w:hAnsi="Times New Roman" w:cs="Times New Roman"/>
          <w:spacing w:val="4"/>
          <w:w w:val="105"/>
        </w:rPr>
        <w:t xml:space="preserve"> </w:t>
      </w:r>
      <w:r w:rsidRPr="007D27BC">
        <w:rPr>
          <w:rFonts w:ascii="Times New Roman" w:eastAsia="Times New Roman" w:hAnsi="Times New Roman" w:cs="Times New Roman"/>
          <w:w w:val="105"/>
        </w:rPr>
        <w:t>elected</w:t>
      </w:r>
      <w:r w:rsidRPr="007D27BC">
        <w:rPr>
          <w:rFonts w:ascii="Times New Roman" w:eastAsia="Times New Roman" w:hAnsi="Times New Roman" w:cs="Times New Roman"/>
          <w:spacing w:val="8"/>
          <w:w w:val="105"/>
        </w:rPr>
        <w:t xml:space="preserve"> </w:t>
      </w:r>
      <w:r w:rsidRPr="007D27BC">
        <w:rPr>
          <w:rFonts w:ascii="Times New Roman" w:eastAsia="Times New Roman" w:hAnsi="Times New Roman" w:cs="Times New Roman"/>
          <w:w w:val="105"/>
        </w:rPr>
        <w:t>from</w:t>
      </w:r>
      <w:r w:rsidRPr="007D27BC">
        <w:rPr>
          <w:rFonts w:ascii="Times New Roman" w:eastAsia="Times New Roman" w:hAnsi="Times New Roman" w:cs="Times New Roman"/>
          <w:spacing w:val="-9"/>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5"/>
          <w:w w:val="105"/>
        </w:rPr>
        <w:t xml:space="preserve"> </w:t>
      </w:r>
      <w:r w:rsidRPr="007D27BC">
        <w:rPr>
          <w:rFonts w:ascii="Times New Roman" w:eastAsia="Times New Roman" w:hAnsi="Times New Roman" w:cs="Times New Roman"/>
          <w:w w:val="105"/>
        </w:rPr>
        <w:t>nominations</w:t>
      </w:r>
      <w:r w:rsidRPr="007D27BC">
        <w:rPr>
          <w:rFonts w:ascii="Times New Roman" w:eastAsia="Times New Roman" w:hAnsi="Times New Roman" w:cs="Times New Roman"/>
          <w:spacing w:val="15"/>
          <w:w w:val="105"/>
        </w:rPr>
        <w:t xml:space="preserve"> </w:t>
      </w:r>
      <w:r w:rsidRPr="007D27BC">
        <w:rPr>
          <w:rFonts w:ascii="Times New Roman" w:eastAsia="Times New Roman" w:hAnsi="Times New Roman" w:cs="Times New Roman"/>
          <w:w w:val="105"/>
        </w:rPr>
        <w:t>presented</w:t>
      </w:r>
      <w:r w:rsidRPr="007D27BC">
        <w:rPr>
          <w:rFonts w:ascii="Times New Roman" w:eastAsia="Times New Roman" w:hAnsi="Times New Roman" w:cs="Times New Roman"/>
          <w:spacing w:val="20"/>
          <w:w w:val="105"/>
        </w:rPr>
        <w:t xml:space="preserve"> </w:t>
      </w:r>
      <w:r w:rsidRPr="007D27BC">
        <w:rPr>
          <w:rFonts w:ascii="Times New Roman" w:eastAsia="Times New Roman" w:hAnsi="Times New Roman" w:cs="Times New Roman"/>
          <w:w w:val="105"/>
        </w:rPr>
        <w:t>by</w:t>
      </w:r>
      <w:r w:rsidRPr="007D27BC">
        <w:rPr>
          <w:rFonts w:ascii="Times New Roman" w:eastAsia="Times New Roman" w:hAnsi="Times New Roman" w:cs="Times New Roman"/>
          <w:spacing w:val="3"/>
          <w:w w:val="105"/>
        </w:rPr>
        <w:t xml:space="preserve"> </w:t>
      </w:r>
      <w:r>
        <w:rPr>
          <w:rFonts w:ascii="Times New Roman" w:eastAsia="Times New Roman" w:hAnsi="Times New Roman" w:cs="Times New Roman"/>
          <w:w w:val="105"/>
        </w:rPr>
        <w:t>the commission members</w:t>
      </w:r>
      <w:r w:rsidRPr="007D27BC">
        <w:rPr>
          <w:rFonts w:ascii="Times New Roman" w:eastAsia="Times New Roman" w:hAnsi="Times New Roman" w:cs="Times New Roman"/>
          <w:w w:val="105"/>
        </w:rPr>
        <w:t>.</w:t>
      </w:r>
      <w:r w:rsidRPr="007D27BC">
        <w:rPr>
          <w:rFonts w:ascii="Times New Roman" w:eastAsia="Times New Roman" w:hAnsi="Times New Roman" w:cs="Times New Roman"/>
          <w:spacing w:val="12"/>
          <w:w w:val="105"/>
        </w:rPr>
        <w:t xml:space="preserve"> </w:t>
      </w:r>
      <w:r w:rsidRPr="007D27BC">
        <w:rPr>
          <w:rFonts w:ascii="Times New Roman" w:eastAsia="Times New Roman" w:hAnsi="Times New Roman" w:cs="Times New Roman"/>
          <w:w w:val="105"/>
        </w:rPr>
        <w:t>Election</w:t>
      </w:r>
      <w:r w:rsidRPr="007D27BC">
        <w:rPr>
          <w:rFonts w:ascii="Times New Roman" w:eastAsia="Times New Roman" w:hAnsi="Times New Roman" w:cs="Times New Roman"/>
          <w:spacing w:val="3"/>
          <w:w w:val="105"/>
        </w:rPr>
        <w:t xml:space="preserve"> </w:t>
      </w:r>
      <w:r w:rsidRPr="007D27BC">
        <w:rPr>
          <w:rFonts w:ascii="Times New Roman" w:eastAsia="Times New Roman" w:hAnsi="Times New Roman" w:cs="Times New Roman"/>
          <w:w w:val="105"/>
        </w:rPr>
        <w:t>shall</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take</w:t>
      </w:r>
      <w:r w:rsidRPr="007D27BC">
        <w:rPr>
          <w:rFonts w:ascii="Times New Roman" w:eastAsia="Times New Roman" w:hAnsi="Times New Roman" w:cs="Times New Roman"/>
          <w:spacing w:val="-8"/>
          <w:w w:val="105"/>
        </w:rPr>
        <w:t xml:space="preserve"> </w:t>
      </w:r>
      <w:r w:rsidRPr="007D27BC">
        <w:rPr>
          <w:rFonts w:ascii="Times New Roman" w:eastAsia="Times New Roman" w:hAnsi="Times New Roman" w:cs="Times New Roman"/>
          <w:w w:val="105"/>
        </w:rPr>
        <w:t>place</w:t>
      </w:r>
      <w:r w:rsidRPr="007D27BC">
        <w:rPr>
          <w:rFonts w:ascii="Times New Roman" w:eastAsia="Times New Roman" w:hAnsi="Times New Roman" w:cs="Times New Roman"/>
          <w:spacing w:val="11"/>
          <w:w w:val="105"/>
        </w:rPr>
        <w:t xml:space="preserve"> </w:t>
      </w:r>
      <w:r>
        <w:rPr>
          <w:rFonts w:ascii="Times New Roman" w:eastAsia="Times New Roman" w:hAnsi="Times New Roman" w:cs="Times New Roman"/>
          <w:spacing w:val="11"/>
          <w:w w:val="105"/>
        </w:rPr>
        <w:t xml:space="preserve">as needed and the positions open. </w:t>
      </w:r>
      <w:r w:rsidRPr="007D27BC">
        <w:rPr>
          <w:rFonts w:ascii="Times New Roman" w:eastAsia="Times New Roman" w:hAnsi="Times New Roman" w:cs="Times New Roman"/>
          <w:w w:val="105"/>
        </w:rPr>
        <w:t>The</w:t>
      </w:r>
      <w:r w:rsidRPr="007D27BC">
        <w:rPr>
          <w:rFonts w:ascii="Times New Roman" w:eastAsia="Times New Roman" w:hAnsi="Times New Roman" w:cs="Times New Roman"/>
          <w:spacing w:val="-8"/>
          <w:w w:val="105"/>
        </w:rPr>
        <w:t xml:space="preserve"> </w:t>
      </w:r>
      <w:r w:rsidRPr="007D27BC">
        <w:rPr>
          <w:rFonts w:ascii="Times New Roman" w:eastAsia="Times New Roman" w:hAnsi="Times New Roman" w:cs="Times New Roman"/>
          <w:w w:val="105"/>
        </w:rPr>
        <w:t>newly</w:t>
      </w:r>
      <w:r w:rsidRPr="007D27BC">
        <w:rPr>
          <w:rFonts w:ascii="Times New Roman" w:eastAsia="Times New Roman" w:hAnsi="Times New Roman" w:cs="Times New Roman"/>
          <w:spacing w:val="22"/>
          <w:w w:val="105"/>
        </w:rPr>
        <w:t xml:space="preserve"> </w:t>
      </w:r>
      <w:r w:rsidRPr="007D27BC">
        <w:rPr>
          <w:rFonts w:ascii="Times New Roman" w:eastAsia="Times New Roman" w:hAnsi="Times New Roman" w:cs="Times New Roman"/>
          <w:w w:val="105"/>
        </w:rPr>
        <w:t>elected</w:t>
      </w:r>
      <w:r w:rsidRPr="007D27BC">
        <w:rPr>
          <w:rFonts w:ascii="Times New Roman" w:eastAsia="Times New Roman" w:hAnsi="Times New Roman" w:cs="Times New Roman"/>
          <w:spacing w:val="8"/>
          <w:w w:val="105"/>
        </w:rPr>
        <w:t xml:space="preserve"> </w:t>
      </w:r>
      <w:r w:rsidRPr="007D27BC">
        <w:rPr>
          <w:rFonts w:ascii="Times New Roman" w:eastAsia="Times New Roman" w:hAnsi="Times New Roman" w:cs="Times New Roman"/>
          <w:w w:val="105"/>
        </w:rPr>
        <w:t>officers</w:t>
      </w:r>
      <w:r w:rsidRPr="007D27BC">
        <w:rPr>
          <w:rFonts w:ascii="Times New Roman" w:eastAsia="Times New Roman" w:hAnsi="Times New Roman" w:cs="Times New Roman"/>
          <w:spacing w:val="7"/>
          <w:w w:val="105"/>
        </w:rPr>
        <w:t xml:space="preserve"> </w:t>
      </w:r>
      <w:r w:rsidRPr="007D27BC">
        <w:rPr>
          <w:rFonts w:ascii="Times New Roman" w:eastAsia="Times New Roman" w:hAnsi="Times New Roman" w:cs="Times New Roman"/>
          <w:w w:val="105"/>
        </w:rPr>
        <w:t>shall be</w:t>
      </w:r>
      <w:r w:rsidRPr="007D27BC">
        <w:rPr>
          <w:rFonts w:ascii="Times New Roman" w:eastAsia="Times New Roman" w:hAnsi="Times New Roman" w:cs="Times New Roman"/>
          <w:spacing w:val="-1"/>
          <w:w w:val="105"/>
        </w:rPr>
        <w:t xml:space="preserve"> </w:t>
      </w:r>
      <w:r w:rsidRPr="007D27BC">
        <w:rPr>
          <w:rFonts w:ascii="Times New Roman" w:eastAsia="Times New Roman" w:hAnsi="Times New Roman" w:cs="Times New Roman"/>
          <w:w w:val="105"/>
        </w:rPr>
        <w:t>presented</w:t>
      </w:r>
      <w:r w:rsidRPr="007D27BC">
        <w:rPr>
          <w:rFonts w:ascii="Times New Roman" w:eastAsia="Times New Roman" w:hAnsi="Times New Roman" w:cs="Times New Roman"/>
          <w:spacing w:val="26"/>
          <w:w w:val="105"/>
        </w:rPr>
        <w:t xml:space="preserve"> </w:t>
      </w:r>
      <w:r w:rsidRPr="007D27BC">
        <w:rPr>
          <w:rFonts w:ascii="Times New Roman" w:eastAsia="Times New Roman" w:hAnsi="Times New Roman" w:cs="Times New Roman"/>
          <w:w w:val="105"/>
        </w:rPr>
        <w:t>at</w:t>
      </w:r>
      <w:r w:rsidRPr="007D27BC">
        <w:rPr>
          <w:rFonts w:ascii="Times New Roman" w:eastAsia="Times New Roman" w:hAnsi="Times New Roman" w:cs="Times New Roman"/>
          <w:spacing w:val="-17"/>
          <w:w w:val="105"/>
        </w:rPr>
        <w:t xml:space="preserve"> </w:t>
      </w:r>
      <w:r w:rsidRPr="007D27BC">
        <w:rPr>
          <w:rFonts w:ascii="Times New Roman" w:eastAsia="Times New Roman" w:hAnsi="Times New Roman" w:cs="Times New Roman"/>
          <w:w w:val="105"/>
        </w:rPr>
        <w:t>the</w:t>
      </w:r>
      <w:r w:rsidRPr="007D27BC">
        <w:rPr>
          <w:rFonts w:ascii="Times New Roman" w:eastAsia="Times New Roman" w:hAnsi="Times New Roman" w:cs="Times New Roman"/>
          <w:w w:val="101"/>
        </w:rPr>
        <w:t xml:space="preserve"> </w:t>
      </w:r>
      <w:r>
        <w:rPr>
          <w:rFonts w:ascii="Times New Roman" w:eastAsia="Times New Roman" w:hAnsi="Times New Roman" w:cs="Times New Roman"/>
          <w:w w:val="105"/>
        </w:rPr>
        <w:t>following Board meeting.</w:t>
      </w:r>
    </w:p>
    <w:p w14:paraId="17AC4C7F" w14:textId="77777777" w:rsidR="000719BB" w:rsidRDefault="000719BB" w:rsidP="000719BB">
      <w:pPr>
        <w:pStyle w:val="ListParagraph"/>
        <w:tabs>
          <w:tab w:val="left" w:pos="1023"/>
        </w:tabs>
        <w:ind w:left="1800"/>
        <w:rPr>
          <w:rFonts w:ascii="Times New Roman" w:eastAsia="Times New Roman" w:hAnsi="Times New Roman" w:cs="Times New Roman"/>
          <w:w w:val="105"/>
        </w:rPr>
      </w:pPr>
    </w:p>
    <w:p w14:paraId="47FF5D88" w14:textId="77777777" w:rsidR="0030006D" w:rsidRPr="00AA2BCF" w:rsidRDefault="0030006D" w:rsidP="0030006D">
      <w:pPr>
        <w:pStyle w:val="ListParagraph"/>
        <w:numPr>
          <w:ilvl w:val="0"/>
          <w:numId w:val="8"/>
        </w:numPr>
        <w:tabs>
          <w:tab w:val="left" w:pos="1023"/>
        </w:tabs>
        <w:rPr>
          <w:rFonts w:ascii="Times New Roman" w:eastAsia="Times New Roman" w:hAnsi="Times New Roman" w:cs="Times New Roman"/>
          <w:w w:val="105"/>
        </w:rPr>
      </w:pPr>
      <w:r w:rsidRPr="00AA2BCF">
        <w:rPr>
          <w:rFonts w:ascii="Times New Roman" w:eastAsia="Times New Roman" w:hAnsi="Times New Roman" w:cs="Times New Roman"/>
          <w:w w:val="105"/>
        </w:rPr>
        <w:t xml:space="preserve">Officers shall begin their official term of office at the meeting they have presented. The term of office is (2) two years </w:t>
      </w:r>
      <w:r w:rsidR="009C7A6D" w:rsidRPr="00AA2BCF">
        <w:rPr>
          <w:rFonts w:ascii="Times New Roman" w:eastAsia="Times New Roman" w:hAnsi="Times New Roman" w:cs="Times New Roman"/>
          <w:w w:val="105"/>
        </w:rPr>
        <w:t>thereafter</w:t>
      </w:r>
      <w:r w:rsidRPr="00AA2BCF">
        <w:rPr>
          <w:rFonts w:ascii="Times New Roman" w:eastAsia="Times New Roman" w:hAnsi="Times New Roman" w:cs="Times New Roman"/>
          <w:w w:val="105"/>
        </w:rPr>
        <w:t>.</w:t>
      </w:r>
    </w:p>
    <w:p w14:paraId="2AB4097E" w14:textId="77777777" w:rsidR="0030006D" w:rsidRPr="007D27BC" w:rsidRDefault="0030006D" w:rsidP="0030006D">
      <w:pPr>
        <w:pStyle w:val="ListParagraph"/>
        <w:rPr>
          <w:rFonts w:ascii="Times New Roman" w:eastAsia="Times New Roman" w:hAnsi="Times New Roman" w:cs="Times New Roman"/>
          <w:w w:val="105"/>
        </w:rPr>
      </w:pPr>
    </w:p>
    <w:p w14:paraId="57DCED81" w14:textId="77777777" w:rsidR="0030006D" w:rsidRDefault="0030006D" w:rsidP="0030006D">
      <w:pPr>
        <w:tabs>
          <w:tab w:val="left" w:pos="1002"/>
        </w:tabs>
        <w:spacing w:line="256" w:lineRule="auto"/>
        <w:ind w:left="1440" w:hanging="1440"/>
        <w:rPr>
          <w:rFonts w:ascii="Times New Roman" w:eastAsia="Times New Roman" w:hAnsi="Times New Roman" w:cs="Times New Roman"/>
          <w:w w:val="105"/>
        </w:rPr>
      </w:pPr>
      <w:r>
        <w:rPr>
          <w:rFonts w:ascii="Times New Roman" w:eastAsia="Times New Roman" w:hAnsi="Times New Roman" w:cs="Times New Roman"/>
        </w:rPr>
        <w:t>Section 3:</w:t>
      </w:r>
      <w:r>
        <w:rPr>
          <w:rFonts w:ascii="Times New Roman" w:eastAsia="Times New Roman" w:hAnsi="Times New Roman" w:cs="Times New Roman"/>
        </w:rPr>
        <w:tab/>
      </w:r>
      <w:r>
        <w:rPr>
          <w:rFonts w:ascii="Times New Roman" w:eastAsia="Times New Roman" w:hAnsi="Times New Roman" w:cs="Times New Roman"/>
        </w:rPr>
        <w:tab/>
        <w:t xml:space="preserve">Vacancies in Office: </w:t>
      </w:r>
      <w:r>
        <w:rPr>
          <w:rFonts w:ascii="Times New Roman" w:eastAsia="Times New Roman" w:hAnsi="Times New Roman" w:cs="Times New Roman"/>
          <w:w w:val="105"/>
        </w:rPr>
        <w:t>The</w:t>
      </w:r>
      <w:r>
        <w:rPr>
          <w:rFonts w:ascii="Times New Roman" w:eastAsia="Times New Roman" w:hAnsi="Times New Roman" w:cs="Times New Roman"/>
          <w:spacing w:val="-5"/>
          <w:w w:val="105"/>
        </w:rPr>
        <w:t xml:space="preserve"> </w:t>
      </w:r>
      <w:r>
        <w:rPr>
          <w:rFonts w:ascii="Times New Roman" w:eastAsia="Times New Roman" w:hAnsi="Times New Roman" w:cs="Times New Roman"/>
          <w:w w:val="105"/>
        </w:rPr>
        <w:t>Board</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shall</w:t>
      </w:r>
      <w:r>
        <w:rPr>
          <w:rFonts w:ascii="Times New Roman" w:eastAsia="Times New Roman" w:hAnsi="Times New Roman" w:cs="Times New Roman"/>
          <w:spacing w:val="-7"/>
          <w:w w:val="105"/>
        </w:rPr>
        <w:t xml:space="preserve"> </w:t>
      </w:r>
      <w:r>
        <w:rPr>
          <w:rFonts w:ascii="Times New Roman" w:eastAsia="Times New Roman" w:hAnsi="Times New Roman" w:cs="Times New Roman"/>
          <w:w w:val="105"/>
        </w:rPr>
        <w:t>hold</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an</w:t>
      </w:r>
      <w:r>
        <w:rPr>
          <w:rFonts w:ascii="Times New Roman" w:eastAsia="Times New Roman" w:hAnsi="Times New Roman" w:cs="Times New Roman"/>
          <w:spacing w:val="3"/>
          <w:w w:val="105"/>
        </w:rPr>
        <w:t xml:space="preserve"> </w:t>
      </w:r>
      <w:r>
        <w:rPr>
          <w:rFonts w:ascii="Times New Roman" w:eastAsia="Times New Roman" w:hAnsi="Times New Roman" w:cs="Times New Roman"/>
          <w:w w:val="105"/>
        </w:rPr>
        <w:t>election</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to</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fill</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any</w:t>
      </w:r>
      <w:r>
        <w:rPr>
          <w:rFonts w:ascii="Times New Roman" w:eastAsia="Times New Roman" w:hAnsi="Times New Roman" w:cs="Times New Roman"/>
          <w:spacing w:val="-8"/>
          <w:w w:val="105"/>
        </w:rPr>
        <w:t xml:space="preserve"> </w:t>
      </w:r>
      <w:r>
        <w:rPr>
          <w:rFonts w:ascii="Times New Roman" w:eastAsia="Times New Roman" w:hAnsi="Times New Roman" w:cs="Times New Roman"/>
          <w:w w:val="105"/>
        </w:rPr>
        <w:t>vacancy</w:t>
      </w:r>
      <w:r>
        <w:rPr>
          <w:rFonts w:ascii="Times New Roman" w:eastAsia="Times New Roman" w:hAnsi="Times New Roman" w:cs="Times New Roman"/>
          <w:w w:val="101"/>
        </w:rPr>
        <w:t xml:space="preserve"> </w:t>
      </w:r>
      <w:r>
        <w:rPr>
          <w:rFonts w:ascii="Times New Roman" w:eastAsia="Times New Roman" w:hAnsi="Times New Roman" w:cs="Times New Roman"/>
          <w:w w:val="105"/>
        </w:rPr>
        <w:t>occurring</w:t>
      </w:r>
      <w:r>
        <w:rPr>
          <w:rFonts w:ascii="Times New Roman" w:eastAsia="Times New Roman" w:hAnsi="Times New Roman" w:cs="Times New Roman"/>
          <w:spacing w:val="7"/>
          <w:w w:val="105"/>
        </w:rPr>
        <w:t xml:space="preserve"> </w:t>
      </w:r>
      <w:r>
        <w:rPr>
          <w:rFonts w:ascii="Times New Roman" w:eastAsia="Times New Roman" w:hAnsi="Times New Roman" w:cs="Times New Roman"/>
          <w:w w:val="105"/>
        </w:rPr>
        <w:t>in</w:t>
      </w:r>
      <w:r>
        <w:rPr>
          <w:rFonts w:ascii="Times New Roman" w:eastAsia="Times New Roman" w:hAnsi="Times New Roman" w:cs="Times New Roman"/>
          <w:spacing w:val="-2"/>
          <w:w w:val="105"/>
        </w:rPr>
        <w:t xml:space="preserve"> </w:t>
      </w:r>
      <w:r>
        <w:rPr>
          <w:rFonts w:ascii="Times New Roman" w:eastAsia="Times New Roman" w:hAnsi="Times New Roman" w:cs="Times New Roman"/>
          <w:w w:val="105"/>
        </w:rPr>
        <w:t>any</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elective</w:t>
      </w:r>
      <w:r>
        <w:rPr>
          <w:rFonts w:ascii="Times New Roman" w:eastAsia="Times New Roman" w:hAnsi="Times New Roman" w:cs="Times New Roman"/>
          <w:spacing w:val="6"/>
          <w:w w:val="105"/>
        </w:rPr>
        <w:t xml:space="preserve"> </w:t>
      </w:r>
      <w:r>
        <w:rPr>
          <w:rFonts w:ascii="Times New Roman" w:eastAsia="Times New Roman" w:hAnsi="Times New Roman" w:cs="Times New Roman"/>
          <w:w w:val="105"/>
        </w:rPr>
        <w:t>office</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for the</w:t>
      </w:r>
      <w:r>
        <w:rPr>
          <w:rFonts w:ascii="Times New Roman" w:eastAsia="Times New Roman" w:hAnsi="Times New Roman" w:cs="Times New Roman"/>
          <w:spacing w:val="-1"/>
          <w:w w:val="105"/>
        </w:rPr>
        <w:t xml:space="preserve"> </w:t>
      </w:r>
      <w:r>
        <w:rPr>
          <w:rFonts w:ascii="Times New Roman" w:eastAsia="Times New Roman" w:hAnsi="Times New Roman" w:cs="Times New Roman"/>
          <w:w w:val="105"/>
        </w:rPr>
        <w:t>unexpired</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term.</w:t>
      </w:r>
    </w:p>
    <w:p w14:paraId="519059AF" w14:textId="77777777" w:rsidR="00147DFC" w:rsidRDefault="00147DFC" w:rsidP="00147DFC">
      <w:pPr>
        <w:pStyle w:val="BodyText"/>
        <w:jc w:val="center"/>
        <w:rPr>
          <w:u w:val="single"/>
        </w:rPr>
      </w:pPr>
    </w:p>
    <w:p w14:paraId="29CD7707" w14:textId="77777777" w:rsidR="00147DFC" w:rsidRDefault="00147DFC" w:rsidP="00147DFC">
      <w:pPr>
        <w:pStyle w:val="BodyText"/>
        <w:jc w:val="center"/>
        <w:rPr>
          <w:u w:val="single"/>
        </w:rPr>
      </w:pPr>
      <w:r>
        <w:rPr>
          <w:u w:val="single"/>
        </w:rPr>
        <w:t>ARTICLE V</w:t>
      </w:r>
    </w:p>
    <w:p w14:paraId="4A5C02F6" w14:textId="77777777" w:rsidR="00147DFC" w:rsidRDefault="00147DFC" w:rsidP="00147DFC">
      <w:pPr>
        <w:pStyle w:val="BodyText"/>
        <w:jc w:val="center"/>
        <w:rPr>
          <w:u w:val="single"/>
        </w:rPr>
      </w:pPr>
    </w:p>
    <w:p w14:paraId="46EA72C8" w14:textId="77777777" w:rsidR="0030006D" w:rsidRPr="00147DFC" w:rsidRDefault="00147DFC" w:rsidP="00147DFC">
      <w:pPr>
        <w:pStyle w:val="BodyText"/>
        <w:jc w:val="center"/>
        <w:rPr>
          <w:u w:val="single"/>
        </w:rPr>
      </w:pPr>
      <w:r>
        <w:rPr>
          <w:u w:val="single"/>
        </w:rPr>
        <w:t>MEETINGS</w:t>
      </w:r>
    </w:p>
    <w:p w14:paraId="2B422D36" w14:textId="77777777" w:rsidR="0030006D" w:rsidRDefault="0030006D" w:rsidP="0030006D">
      <w:pPr>
        <w:pStyle w:val="BodyText"/>
        <w:ind w:left="0"/>
        <w:jc w:val="center"/>
        <w:rPr>
          <w:u w:val="single" w:color="000000"/>
        </w:rPr>
      </w:pPr>
    </w:p>
    <w:p w14:paraId="24CD4031" w14:textId="77777777" w:rsidR="0030006D" w:rsidRPr="00AB0D75" w:rsidRDefault="0030006D" w:rsidP="0030006D">
      <w:pPr>
        <w:pStyle w:val="BodyText"/>
        <w:ind w:left="1440" w:hanging="1440"/>
        <w:rPr>
          <w:w w:val="105"/>
        </w:rPr>
      </w:pPr>
      <w:r>
        <w:t xml:space="preserve">Section 1:        </w:t>
      </w:r>
      <w:r>
        <w:rPr>
          <w:w w:val="105"/>
        </w:rPr>
        <w:t xml:space="preserve">Time and Place of Regular Meetings. </w:t>
      </w:r>
      <w:r w:rsidRPr="00CD64C6">
        <w:t>The</w:t>
      </w:r>
      <w:r w:rsidRPr="00CD64C6">
        <w:rPr>
          <w:spacing w:val="8"/>
        </w:rPr>
        <w:t xml:space="preserve"> </w:t>
      </w:r>
      <w:r w:rsidRPr="00CD64C6">
        <w:t>regular</w:t>
      </w:r>
      <w:r w:rsidRPr="00CD64C6">
        <w:rPr>
          <w:spacing w:val="19"/>
        </w:rPr>
        <w:t xml:space="preserve"> </w:t>
      </w:r>
      <w:r w:rsidRPr="00CD64C6">
        <w:t>meeting</w:t>
      </w:r>
      <w:r w:rsidRPr="00CD64C6">
        <w:rPr>
          <w:spacing w:val="19"/>
        </w:rPr>
        <w:t xml:space="preserve"> </w:t>
      </w:r>
      <w:r w:rsidRPr="00CD64C6">
        <w:t>of</w:t>
      </w:r>
      <w:r w:rsidRPr="00CD64C6">
        <w:rPr>
          <w:spacing w:val="3"/>
        </w:rPr>
        <w:t xml:space="preserve"> </w:t>
      </w:r>
      <w:r w:rsidRPr="00CD64C6">
        <w:t>the</w:t>
      </w:r>
      <w:r w:rsidRPr="00CD64C6">
        <w:rPr>
          <w:w w:val="99"/>
        </w:rPr>
        <w:t xml:space="preserve"> </w:t>
      </w:r>
      <w:r w:rsidRPr="00CD64C6">
        <w:t>Commission</w:t>
      </w:r>
      <w:r w:rsidRPr="00CD64C6">
        <w:rPr>
          <w:spacing w:val="29"/>
        </w:rPr>
        <w:t xml:space="preserve"> </w:t>
      </w:r>
      <w:r w:rsidRPr="00CD64C6">
        <w:t>shall</w:t>
      </w:r>
      <w:r w:rsidRPr="00CD64C6">
        <w:rPr>
          <w:spacing w:val="3"/>
        </w:rPr>
        <w:t xml:space="preserve"> </w:t>
      </w:r>
      <w:r w:rsidRPr="00CD64C6">
        <w:t>be</w:t>
      </w:r>
      <w:r w:rsidRPr="00CD64C6">
        <w:rPr>
          <w:spacing w:val="3"/>
        </w:rPr>
        <w:t xml:space="preserve"> </w:t>
      </w:r>
      <w:r w:rsidRPr="00CD64C6">
        <w:t>held</w:t>
      </w:r>
      <w:r w:rsidRPr="00CD64C6">
        <w:rPr>
          <w:spacing w:val="18"/>
        </w:rPr>
        <w:t xml:space="preserve"> </w:t>
      </w:r>
      <w:r w:rsidRPr="00CD64C6">
        <w:t>on</w:t>
      </w:r>
      <w:r w:rsidRPr="00CD64C6">
        <w:rPr>
          <w:spacing w:val="-1"/>
        </w:rPr>
        <w:t xml:space="preserve"> </w:t>
      </w:r>
      <w:r w:rsidRPr="00CD64C6">
        <w:t>the</w:t>
      </w:r>
      <w:r w:rsidRPr="00CD64C6">
        <w:rPr>
          <w:spacing w:val="9"/>
        </w:rPr>
        <w:t xml:space="preserve"> </w:t>
      </w:r>
      <w:r w:rsidRPr="00CD64C6">
        <w:t>second Tuesday</w:t>
      </w:r>
      <w:r w:rsidRPr="00CD64C6">
        <w:rPr>
          <w:spacing w:val="20"/>
        </w:rPr>
        <w:t xml:space="preserve"> </w:t>
      </w:r>
      <w:r w:rsidRPr="00CD64C6">
        <w:t>of</w:t>
      </w:r>
      <w:r>
        <w:rPr>
          <w:spacing w:val="3"/>
        </w:rPr>
        <w:t xml:space="preserve"> </w:t>
      </w:r>
      <w:r>
        <w:rPr>
          <w:spacing w:val="4"/>
        </w:rPr>
        <w:t xml:space="preserve">the </w:t>
      </w:r>
      <w:r>
        <w:t>month</w:t>
      </w:r>
      <w:r>
        <w:rPr>
          <w:spacing w:val="13"/>
        </w:rPr>
        <w:t xml:space="preserve">. </w:t>
      </w:r>
      <w:r w:rsidRPr="00AA2BCF">
        <w:rPr>
          <w:spacing w:val="13"/>
        </w:rPr>
        <w:t xml:space="preserve">The Commission shall be on recess the months of June and July. </w:t>
      </w:r>
      <w:r w:rsidRPr="00AA2BCF">
        <w:t>Written</w:t>
      </w:r>
      <w:r w:rsidRPr="00CD64C6">
        <w:rPr>
          <w:spacing w:val="6"/>
        </w:rPr>
        <w:t xml:space="preserve"> </w:t>
      </w:r>
      <w:r w:rsidRPr="00CD64C6">
        <w:t>notice</w:t>
      </w:r>
      <w:r w:rsidRPr="00CD64C6">
        <w:rPr>
          <w:spacing w:val="7"/>
        </w:rPr>
        <w:t xml:space="preserve"> </w:t>
      </w:r>
      <w:r w:rsidRPr="00CD64C6">
        <w:t>will</w:t>
      </w:r>
      <w:r>
        <w:t xml:space="preserve"> </w:t>
      </w:r>
      <w:r w:rsidRPr="00CD64C6">
        <w:t>be</w:t>
      </w:r>
      <w:r w:rsidRPr="00CD64C6">
        <w:rPr>
          <w:spacing w:val="15"/>
        </w:rPr>
        <w:t xml:space="preserve"> </w:t>
      </w:r>
      <w:r w:rsidRPr="00CD64C6">
        <w:t>given</w:t>
      </w:r>
      <w:r w:rsidRPr="00CD64C6">
        <w:rPr>
          <w:spacing w:val="14"/>
        </w:rPr>
        <w:t xml:space="preserve"> </w:t>
      </w:r>
      <w:r w:rsidRPr="00CD64C6">
        <w:t>to</w:t>
      </w:r>
      <w:r w:rsidRPr="00CD64C6">
        <w:rPr>
          <w:spacing w:val="4"/>
        </w:rPr>
        <w:t xml:space="preserve"> </w:t>
      </w:r>
      <w:r w:rsidRPr="00CD64C6">
        <w:t>the</w:t>
      </w:r>
      <w:r w:rsidRPr="00CD64C6">
        <w:rPr>
          <w:spacing w:val="-1"/>
        </w:rPr>
        <w:t xml:space="preserve"> </w:t>
      </w:r>
      <w:r w:rsidRPr="00CD64C6">
        <w:t>members</w:t>
      </w:r>
      <w:r w:rsidRPr="00CD64C6">
        <w:rPr>
          <w:spacing w:val="17"/>
        </w:rPr>
        <w:t xml:space="preserve"> </w:t>
      </w:r>
      <w:r w:rsidRPr="00CD64C6">
        <w:t>and</w:t>
      </w:r>
      <w:r w:rsidRPr="00CD64C6">
        <w:rPr>
          <w:spacing w:val="2"/>
        </w:rPr>
        <w:t xml:space="preserve"> </w:t>
      </w:r>
      <w:r w:rsidRPr="00CD64C6">
        <w:t>the</w:t>
      </w:r>
      <w:r w:rsidRPr="00CD64C6">
        <w:rPr>
          <w:spacing w:val="-6"/>
        </w:rPr>
        <w:t xml:space="preserve"> </w:t>
      </w:r>
      <w:r w:rsidRPr="00CD64C6">
        <w:t>public.</w:t>
      </w:r>
      <w:r w:rsidRPr="00CD64C6">
        <w:rPr>
          <w:w w:val="99"/>
        </w:rPr>
        <w:t xml:space="preserve"> </w:t>
      </w:r>
      <w:r w:rsidRPr="00CD64C6">
        <w:t>Notice</w:t>
      </w:r>
      <w:r w:rsidRPr="00CD64C6">
        <w:rPr>
          <w:spacing w:val="21"/>
        </w:rPr>
        <w:t xml:space="preserve"> </w:t>
      </w:r>
      <w:r w:rsidRPr="00CD64C6">
        <w:t>shall</w:t>
      </w:r>
      <w:r w:rsidRPr="00CD64C6">
        <w:rPr>
          <w:spacing w:val="13"/>
        </w:rPr>
        <w:t xml:space="preserve"> </w:t>
      </w:r>
      <w:r w:rsidRPr="00CD64C6">
        <w:t>be</w:t>
      </w:r>
      <w:r w:rsidRPr="00CD64C6">
        <w:rPr>
          <w:spacing w:val="13"/>
        </w:rPr>
        <w:t xml:space="preserve"> </w:t>
      </w:r>
      <w:r w:rsidRPr="00CD64C6">
        <w:t>in</w:t>
      </w:r>
      <w:r w:rsidRPr="00CD64C6">
        <w:rPr>
          <w:spacing w:val="10"/>
        </w:rPr>
        <w:t xml:space="preserve"> </w:t>
      </w:r>
      <w:r w:rsidRPr="00CD64C6">
        <w:t>compliance</w:t>
      </w:r>
      <w:r w:rsidRPr="00CD64C6">
        <w:rPr>
          <w:spacing w:val="22"/>
        </w:rPr>
        <w:t xml:space="preserve"> </w:t>
      </w:r>
      <w:r w:rsidRPr="00CD64C6">
        <w:t>with</w:t>
      </w:r>
      <w:r w:rsidRPr="00CD64C6">
        <w:rPr>
          <w:spacing w:val="12"/>
        </w:rPr>
        <w:t xml:space="preserve"> </w:t>
      </w:r>
      <w:r w:rsidRPr="00CD64C6">
        <w:t>the</w:t>
      </w:r>
      <w:r w:rsidRPr="00CD64C6">
        <w:rPr>
          <w:spacing w:val="10"/>
        </w:rPr>
        <w:t xml:space="preserve"> </w:t>
      </w:r>
      <w:r w:rsidRPr="00CD64C6">
        <w:t>Brown</w:t>
      </w:r>
      <w:r w:rsidRPr="00CD64C6">
        <w:rPr>
          <w:spacing w:val="8"/>
        </w:rPr>
        <w:t xml:space="preserve"> </w:t>
      </w:r>
      <w:r w:rsidRPr="00CD64C6">
        <w:t>Act.</w:t>
      </w:r>
    </w:p>
    <w:p w14:paraId="71246DE4" w14:textId="77777777" w:rsidR="0030006D" w:rsidRDefault="0030006D" w:rsidP="0030006D">
      <w:pPr>
        <w:pStyle w:val="BodyText"/>
        <w:ind w:left="0"/>
        <w:rPr>
          <w:u w:val="single" w:color="000000"/>
        </w:rPr>
      </w:pPr>
    </w:p>
    <w:p w14:paraId="1D98B8B8" w14:textId="77777777" w:rsidR="0030006D" w:rsidRDefault="0030006D" w:rsidP="0030006D">
      <w:pPr>
        <w:pStyle w:val="BodyText"/>
        <w:spacing w:line="252" w:lineRule="auto"/>
        <w:ind w:left="1440" w:hanging="1440"/>
      </w:pPr>
      <w:r w:rsidRPr="007351D0">
        <w:t>Section 2.</w:t>
      </w:r>
      <w:r>
        <w:tab/>
        <w:t>Special</w:t>
      </w:r>
      <w:r>
        <w:rPr>
          <w:spacing w:val="2"/>
        </w:rPr>
        <w:t xml:space="preserve"> </w:t>
      </w:r>
      <w:r>
        <w:t>Meetings:</w:t>
      </w:r>
      <w:r>
        <w:rPr>
          <w:spacing w:val="25"/>
        </w:rPr>
        <w:t xml:space="preserve"> </w:t>
      </w:r>
      <w:r>
        <w:t>Special</w:t>
      </w:r>
      <w:r>
        <w:rPr>
          <w:spacing w:val="2"/>
        </w:rPr>
        <w:t xml:space="preserve"> </w:t>
      </w:r>
      <w:r>
        <w:t>meetings</w:t>
      </w:r>
      <w:r>
        <w:rPr>
          <w:spacing w:val="13"/>
        </w:rPr>
        <w:t xml:space="preserve"> </w:t>
      </w:r>
      <w:r>
        <w:t>may</w:t>
      </w:r>
      <w:r>
        <w:rPr>
          <w:spacing w:val="12"/>
        </w:rPr>
        <w:t xml:space="preserve"> </w:t>
      </w:r>
      <w:r>
        <w:t>be</w:t>
      </w:r>
      <w:r>
        <w:rPr>
          <w:spacing w:val="9"/>
        </w:rPr>
        <w:t xml:space="preserve"> </w:t>
      </w:r>
      <w:r>
        <w:t>called</w:t>
      </w:r>
      <w:r>
        <w:rPr>
          <w:spacing w:val="14"/>
        </w:rPr>
        <w:t xml:space="preserve"> </w:t>
      </w:r>
      <w:r>
        <w:t>by the</w:t>
      </w:r>
      <w:r>
        <w:rPr>
          <w:spacing w:val="7"/>
        </w:rPr>
        <w:t xml:space="preserve"> </w:t>
      </w:r>
      <w:r>
        <w:t>Chairperson</w:t>
      </w:r>
      <w:r>
        <w:rPr>
          <w:spacing w:val="14"/>
        </w:rPr>
        <w:t xml:space="preserve"> </w:t>
      </w:r>
      <w:r>
        <w:t>by</w:t>
      </w:r>
      <w:r>
        <w:rPr>
          <w:w w:val="94"/>
        </w:rPr>
        <w:t xml:space="preserve"> </w:t>
      </w:r>
      <w:r>
        <w:t>giving</w:t>
      </w:r>
      <w:r>
        <w:rPr>
          <w:spacing w:val="4"/>
        </w:rPr>
        <w:t xml:space="preserve"> </w:t>
      </w:r>
      <w:r>
        <w:t>proper</w:t>
      </w:r>
      <w:r>
        <w:rPr>
          <w:spacing w:val="17"/>
        </w:rPr>
        <w:t xml:space="preserve"> </w:t>
      </w:r>
      <w:r>
        <w:t>notice.</w:t>
      </w:r>
    </w:p>
    <w:p w14:paraId="06F32C1C" w14:textId="77777777" w:rsidR="0030006D" w:rsidRDefault="0030006D" w:rsidP="0030006D">
      <w:pPr>
        <w:pStyle w:val="BodyText"/>
        <w:spacing w:line="252" w:lineRule="auto"/>
        <w:ind w:left="1440" w:hanging="1440"/>
      </w:pPr>
    </w:p>
    <w:p w14:paraId="39EFE9AA" w14:textId="77777777" w:rsidR="0030006D" w:rsidRDefault="0030006D" w:rsidP="0030006D">
      <w:pPr>
        <w:pStyle w:val="BodyText"/>
        <w:spacing w:line="252" w:lineRule="auto"/>
        <w:ind w:left="1440" w:hanging="1440"/>
      </w:pPr>
      <w:r>
        <w:t xml:space="preserve">Section 3. </w:t>
      </w:r>
      <w:r>
        <w:tab/>
        <w:t>The</w:t>
      </w:r>
      <w:r>
        <w:rPr>
          <w:spacing w:val="14"/>
        </w:rPr>
        <w:t xml:space="preserve"> </w:t>
      </w:r>
      <w:r>
        <w:t>Commission</w:t>
      </w:r>
      <w:r>
        <w:rPr>
          <w:spacing w:val="23"/>
        </w:rPr>
        <w:t xml:space="preserve"> </w:t>
      </w:r>
      <w:r>
        <w:t>shall</w:t>
      </w:r>
      <w:r>
        <w:rPr>
          <w:spacing w:val="-3"/>
        </w:rPr>
        <w:t xml:space="preserve"> </w:t>
      </w:r>
      <w:r>
        <w:t>recommend</w:t>
      </w:r>
      <w:r>
        <w:rPr>
          <w:spacing w:val="23"/>
        </w:rPr>
        <w:t xml:space="preserve"> </w:t>
      </w:r>
      <w:r>
        <w:t>to the</w:t>
      </w:r>
      <w:r>
        <w:rPr>
          <w:spacing w:val="1"/>
        </w:rPr>
        <w:t xml:space="preserve"> </w:t>
      </w:r>
      <w:r>
        <w:t>Board</w:t>
      </w:r>
      <w:r>
        <w:rPr>
          <w:spacing w:val="22"/>
        </w:rPr>
        <w:t xml:space="preserve"> </w:t>
      </w:r>
      <w:r>
        <w:t>of</w:t>
      </w:r>
      <w:r>
        <w:rPr>
          <w:spacing w:val="11"/>
        </w:rPr>
        <w:t xml:space="preserve"> </w:t>
      </w:r>
      <w:r>
        <w:t>Supervisors</w:t>
      </w:r>
      <w:r>
        <w:rPr>
          <w:spacing w:val="12"/>
        </w:rPr>
        <w:t xml:space="preserve"> </w:t>
      </w:r>
      <w:r>
        <w:t>the</w:t>
      </w:r>
      <w:r>
        <w:rPr>
          <w:w w:val="91"/>
        </w:rPr>
        <w:t xml:space="preserve"> </w:t>
      </w:r>
      <w:r>
        <w:t>replacement</w:t>
      </w:r>
      <w:r>
        <w:rPr>
          <w:spacing w:val="32"/>
        </w:rPr>
        <w:t xml:space="preserve"> </w:t>
      </w:r>
      <w:r>
        <w:t>of</w:t>
      </w:r>
      <w:r>
        <w:rPr>
          <w:spacing w:val="5"/>
        </w:rPr>
        <w:t xml:space="preserve"> </w:t>
      </w:r>
      <w:r>
        <w:t>any</w:t>
      </w:r>
      <w:r>
        <w:rPr>
          <w:spacing w:val="-4"/>
        </w:rPr>
        <w:t xml:space="preserve"> </w:t>
      </w:r>
      <w:r>
        <w:t>member</w:t>
      </w:r>
      <w:r>
        <w:rPr>
          <w:spacing w:val="21"/>
        </w:rPr>
        <w:t xml:space="preserve"> </w:t>
      </w:r>
      <w:r>
        <w:t>who</w:t>
      </w:r>
      <w:r>
        <w:rPr>
          <w:spacing w:val="6"/>
        </w:rPr>
        <w:t xml:space="preserve"> </w:t>
      </w:r>
      <w:r>
        <w:t>has</w:t>
      </w:r>
      <w:r>
        <w:rPr>
          <w:spacing w:val="11"/>
        </w:rPr>
        <w:t xml:space="preserve"> </w:t>
      </w:r>
      <w:r>
        <w:t>been</w:t>
      </w:r>
      <w:r>
        <w:rPr>
          <w:spacing w:val="14"/>
        </w:rPr>
        <w:t xml:space="preserve"> </w:t>
      </w:r>
      <w:r>
        <w:t>absent</w:t>
      </w:r>
      <w:r>
        <w:rPr>
          <w:spacing w:val="7"/>
        </w:rPr>
        <w:t xml:space="preserve"> </w:t>
      </w:r>
      <w:r>
        <w:t>from</w:t>
      </w:r>
      <w:r>
        <w:rPr>
          <w:spacing w:val="-4"/>
        </w:rPr>
        <w:t xml:space="preserve"> </w:t>
      </w:r>
      <w:r>
        <w:t>two</w:t>
      </w:r>
      <w:r>
        <w:rPr>
          <w:w w:val="97"/>
        </w:rPr>
        <w:t xml:space="preserve"> </w:t>
      </w:r>
      <w:r>
        <w:t>regular</w:t>
      </w:r>
      <w:r>
        <w:rPr>
          <w:spacing w:val="7"/>
        </w:rPr>
        <w:t xml:space="preserve"> </w:t>
      </w:r>
      <w:r>
        <w:t>monthly</w:t>
      </w:r>
      <w:r>
        <w:rPr>
          <w:spacing w:val="17"/>
        </w:rPr>
        <w:t xml:space="preserve"> </w:t>
      </w:r>
      <w:r>
        <w:t>meetings</w:t>
      </w:r>
      <w:r>
        <w:rPr>
          <w:spacing w:val="19"/>
        </w:rPr>
        <w:t xml:space="preserve"> </w:t>
      </w:r>
      <w:r>
        <w:t>without</w:t>
      </w:r>
      <w:r>
        <w:rPr>
          <w:spacing w:val="25"/>
        </w:rPr>
        <w:t xml:space="preserve"> </w:t>
      </w:r>
      <w:r>
        <w:t>a</w:t>
      </w:r>
      <w:r>
        <w:rPr>
          <w:spacing w:val="-9"/>
        </w:rPr>
        <w:t xml:space="preserve"> </w:t>
      </w:r>
      <w:r>
        <w:t>valid</w:t>
      </w:r>
      <w:r>
        <w:rPr>
          <w:spacing w:val="13"/>
        </w:rPr>
        <w:t xml:space="preserve"> </w:t>
      </w:r>
      <w:r>
        <w:t>excuse</w:t>
      </w:r>
      <w:r>
        <w:rPr>
          <w:spacing w:val="7"/>
        </w:rPr>
        <w:t xml:space="preserve"> </w:t>
      </w:r>
      <w:r>
        <w:t>and</w:t>
      </w:r>
      <w:r>
        <w:rPr>
          <w:spacing w:val="2"/>
        </w:rPr>
        <w:t xml:space="preserve"> </w:t>
      </w:r>
      <w:r>
        <w:t>has</w:t>
      </w:r>
      <w:r>
        <w:rPr>
          <w:spacing w:val="1"/>
        </w:rPr>
        <w:t xml:space="preserve"> </w:t>
      </w:r>
      <w:r>
        <w:t>not</w:t>
      </w:r>
      <w:r>
        <w:rPr>
          <w:spacing w:val="8"/>
        </w:rPr>
        <w:t xml:space="preserve"> </w:t>
      </w:r>
      <w:r>
        <w:t>responded</w:t>
      </w:r>
      <w:r>
        <w:rPr>
          <w:spacing w:val="25"/>
        </w:rPr>
        <w:t xml:space="preserve"> </w:t>
      </w:r>
      <w:r>
        <w:t>to</w:t>
      </w:r>
      <w:r>
        <w:rPr>
          <w:w w:val="98"/>
        </w:rPr>
        <w:t xml:space="preserve"> </w:t>
      </w:r>
      <w:r>
        <w:t>written</w:t>
      </w:r>
      <w:r>
        <w:rPr>
          <w:spacing w:val="20"/>
        </w:rPr>
        <w:t xml:space="preserve"> </w:t>
      </w:r>
      <w:r>
        <w:t>notification</w:t>
      </w:r>
      <w:r>
        <w:rPr>
          <w:spacing w:val="22"/>
        </w:rPr>
        <w:t xml:space="preserve"> </w:t>
      </w:r>
      <w:r>
        <w:t>which</w:t>
      </w:r>
      <w:r>
        <w:rPr>
          <w:spacing w:val="19"/>
        </w:rPr>
        <w:t xml:space="preserve"> </w:t>
      </w:r>
      <w:r>
        <w:t>shall be</w:t>
      </w:r>
      <w:r>
        <w:rPr>
          <w:spacing w:val="16"/>
        </w:rPr>
        <w:t xml:space="preserve"> </w:t>
      </w:r>
      <w:r>
        <w:t>sent</w:t>
      </w:r>
      <w:r>
        <w:rPr>
          <w:spacing w:val="5"/>
        </w:rPr>
        <w:t xml:space="preserve"> </w:t>
      </w:r>
      <w:r>
        <w:t>after</w:t>
      </w:r>
      <w:r>
        <w:rPr>
          <w:spacing w:val="5"/>
        </w:rPr>
        <w:t xml:space="preserve"> </w:t>
      </w:r>
      <w:r>
        <w:t>the</w:t>
      </w:r>
      <w:r>
        <w:rPr>
          <w:spacing w:val="20"/>
        </w:rPr>
        <w:t xml:space="preserve"> </w:t>
      </w:r>
      <w:r>
        <w:t>second</w:t>
      </w:r>
      <w:r>
        <w:rPr>
          <w:spacing w:val="14"/>
        </w:rPr>
        <w:t xml:space="preserve"> </w:t>
      </w:r>
      <w:r>
        <w:t>absence.</w:t>
      </w:r>
    </w:p>
    <w:p w14:paraId="43E40124" w14:textId="77777777" w:rsidR="0030006D" w:rsidRDefault="0030006D" w:rsidP="0030006D">
      <w:pPr>
        <w:pStyle w:val="BodyText"/>
        <w:spacing w:line="252" w:lineRule="auto"/>
        <w:ind w:left="1440" w:hanging="1440"/>
      </w:pPr>
    </w:p>
    <w:p w14:paraId="1D0C8883" w14:textId="77777777" w:rsidR="0030006D" w:rsidRPr="00CF164A" w:rsidRDefault="0030006D" w:rsidP="0030006D">
      <w:pPr>
        <w:rPr>
          <w:rFonts w:ascii="Times New Roman" w:hAnsi="Times New Roman" w:cs="Times New Roman"/>
          <w:bCs/>
          <w:sz w:val="23"/>
          <w:szCs w:val="23"/>
        </w:rPr>
      </w:pPr>
      <w:r>
        <w:rPr>
          <w:rFonts w:ascii="Times New Roman" w:hAnsi="Times New Roman" w:cs="Times New Roman"/>
          <w:sz w:val="23"/>
          <w:szCs w:val="23"/>
        </w:rPr>
        <w:t>Section 4</w:t>
      </w:r>
      <w:r w:rsidRPr="00CF164A">
        <w:rPr>
          <w:rFonts w:ascii="Times New Roman" w:hAnsi="Times New Roman" w:cs="Times New Roman"/>
          <w:sz w:val="23"/>
          <w:szCs w:val="23"/>
        </w:rPr>
        <w:t>:</w:t>
      </w:r>
      <w:r w:rsidRPr="00CF164A">
        <w:rPr>
          <w:rFonts w:ascii="Times New Roman" w:hAnsi="Times New Roman" w:cs="Times New Roman"/>
          <w:sz w:val="23"/>
          <w:szCs w:val="23"/>
        </w:rPr>
        <w:tab/>
      </w:r>
      <w:r w:rsidRPr="00CF164A">
        <w:rPr>
          <w:rFonts w:ascii="Times New Roman" w:hAnsi="Times New Roman" w:cs="Times New Roman"/>
          <w:bCs/>
          <w:sz w:val="23"/>
          <w:szCs w:val="23"/>
        </w:rPr>
        <w:t>Order and Decorum:</w:t>
      </w:r>
    </w:p>
    <w:p w14:paraId="04DDD98B" w14:textId="77777777" w:rsidR="0030006D" w:rsidRPr="00CF164A" w:rsidRDefault="0030006D" w:rsidP="0030006D">
      <w:pPr>
        <w:pStyle w:val="ListParagraph"/>
        <w:numPr>
          <w:ilvl w:val="0"/>
          <w:numId w:val="10"/>
        </w:numPr>
        <w:tabs>
          <w:tab w:val="left" w:pos="-90"/>
        </w:tabs>
        <w:spacing w:line="254" w:lineRule="auto"/>
        <w:rPr>
          <w:rFonts w:ascii="Times New Roman" w:eastAsia="Times New Roman" w:hAnsi="Times New Roman" w:cs="Times New Roman"/>
          <w:sz w:val="23"/>
          <w:szCs w:val="23"/>
        </w:rPr>
      </w:pPr>
      <w:r w:rsidRPr="00CF164A">
        <w:rPr>
          <w:rFonts w:ascii="Times New Roman" w:hAnsi="Times New Roman" w:cs="Times New Roman"/>
          <w:sz w:val="23"/>
          <w:szCs w:val="23"/>
        </w:rPr>
        <w:t>If inappropriate remarks are made the Chair will immediately rule the remarks "out of order" and will request a retraction.</w:t>
      </w:r>
      <w:r w:rsidRPr="00CF164A">
        <w:rPr>
          <w:rFonts w:ascii="Times New Roman" w:eastAsia="Times New Roman" w:hAnsi="Times New Roman" w:cs="Times New Roman"/>
          <w:spacing w:val="19"/>
          <w:sz w:val="23"/>
          <w:szCs w:val="23"/>
        </w:rPr>
        <w:t xml:space="preserve"> </w:t>
      </w:r>
    </w:p>
    <w:p w14:paraId="4DEF55B4" w14:textId="059BFC5E" w:rsidR="0030006D" w:rsidRDefault="0030006D" w:rsidP="0030006D">
      <w:pPr>
        <w:pStyle w:val="BodyText"/>
        <w:numPr>
          <w:ilvl w:val="0"/>
          <w:numId w:val="10"/>
        </w:numPr>
        <w:tabs>
          <w:tab w:val="left" w:pos="-90"/>
        </w:tabs>
        <w:spacing w:line="252" w:lineRule="auto"/>
        <w:rPr>
          <w:rFonts w:cs="Times New Roman"/>
        </w:rPr>
      </w:pPr>
      <w:r w:rsidRPr="00CF164A">
        <w:rPr>
          <w:rFonts w:cs="Times New Roman"/>
        </w:rPr>
        <w:t>If any Member uses insulting or improper language to the Chair or any Member of the Commission or commission staff and refuses to apologize when so directed by the Chair, or willfully obstructs the conduct of business, and refuses to desist when called upon to do so by the Chair, he or she shall be ordered by the Chair to retire from the Board for that meeting. Any Member so removed, on making an apology to the Chair and to any Member of the Commission or Commission Staff insulted by him or her, may by a vote of the Commission be permitted to resume his or her place at such meeting.</w:t>
      </w:r>
      <w:r>
        <w:rPr>
          <w:rFonts w:cs="Times New Roman"/>
        </w:rPr>
        <w:t xml:space="preserve"> Any member so removed on num</w:t>
      </w:r>
      <w:r w:rsidR="00ED52A9">
        <w:rPr>
          <w:rFonts w:cs="Times New Roman"/>
        </w:rPr>
        <w:t>erous</w:t>
      </w:r>
      <w:r>
        <w:rPr>
          <w:rFonts w:cs="Times New Roman"/>
        </w:rPr>
        <w:t xml:space="preserve"> </w:t>
      </w:r>
      <w:r>
        <w:rPr>
          <w:rFonts w:cs="Times New Roman"/>
        </w:rPr>
        <w:lastRenderedPageBreak/>
        <w:t>occasion</w:t>
      </w:r>
      <w:r w:rsidR="00ED52A9">
        <w:rPr>
          <w:rFonts w:cs="Times New Roman"/>
        </w:rPr>
        <w:t>s</w:t>
      </w:r>
      <w:r>
        <w:rPr>
          <w:rFonts w:cs="Times New Roman"/>
        </w:rPr>
        <w:t xml:space="preserve"> may be asked to vacate their position and membership. </w:t>
      </w:r>
    </w:p>
    <w:p w14:paraId="71B7BAAC" w14:textId="77777777" w:rsidR="009C1BF4" w:rsidRDefault="009C1BF4" w:rsidP="009C1BF4">
      <w:pPr>
        <w:pStyle w:val="BodyText"/>
        <w:tabs>
          <w:tab w:val="left" w:pos="-90"/>
        </w:tabs>
        <w:spacing w:line="252" w:lineRule="auto"/>
        <w:ind w:left="1800"/>
        <w:rPr>
          <w:rFonts w:cs="Times New Roman"/>
        </w:rPr>
      </w:pPr>
    </w:p>
    <w:p w14:paraId="308141FC" w14:textId="77777777" w:rsidR="009C1BF4" w:rsidRPr="00CF164A" w:rsidRDefault="009C1BF4" w:rsidP="0030006D">
      <w:pPr>
        <w:pStyle w:val="BodyText"/>
        <w:numPr>
          <w:ilvl w:val="0"/>
          <w:numId w:val="10"/>
        </w:numPr>
        <w:tabs>
          <w:tab w:val="left" w:pos="-90"/>
        </w:tabs>
        <w:spacing w:line="252" w:lineRule="auto"/>
        <w:rPr>
          <w:rFonts w:cs="Times New Roman"/>
        </w:rPr>
      </w:pPr>
      <w:r>
        <w:rPr>
          <w:color w:val="1F497D"/>
          <w:highlight w:val="yellow"/>
        </w:rPr>
        <w:t>Whenever, in the judgment of the Behavioral Health Director, the best interests of the organization will be served, any member may be removed from office by the affirmative vote of two-thirds of the Commission.</w:t>
      </w:r>
    </w:p>
    <w:p w14:paraId="69CD30CB" w14:textId="77777777" w:rsidR="0030006D" w:rsidRDefault="0030006D" w:rsidP="0030006D">
      <w:pPr>
        <w:pStyle w:val="BodyText"/>
        <w:spacing w:line="252" w:lineRule="auto"/>
        <w:ind w:left="1440" w:hanging="1440"/>
      </w:pPr>
      <w:r>
        <w:t>Section 5:</w:t>
      </w:r>
      <w:r>
        <w:tab/>
        <w:t>Agenda:</w:t>
      </w:r>
    </w:p>
    <w:p w14:paraId="7FD5CA30" w14:textId="77777777" w:rsidR="0030006D" w:rsidRDefault="0030006D" w:rsidP="0030006D">
      <w:pPr>
        <w:pStyle w:val="BodyText"/>
        <w:spacing w:line="252" w:lineRule="auto"/>
        <w:ind w:left="1440" w:hanging="1440"/>
      </w:pPr>
    </w:p>
    <w:p w14:paraId="47BA8999" w14:textId="77777777" w:rsidR="0030006D" w:rsidRPr="00CF164A" w:rsidRDefault="0030006D" w:rsidP="0030006D">
      <w:pPr>
        <w:pStyle w:val="ListParagraph"/>
        <w:numPr>
          <w:ilvl w:val="0"/>
          <w:numId w:val="14"/>
        </w:numPr>
        <w:tabs>
          <w:tab w:val="left" w:pos="-90"/>
        </w:tabs>
        <w:spacing w:line="254" w:lineRule="auto"/>
        <w:ind w:left="1890" w:hanging="450"/>
        <w:rPr>
          <w:rFonts w:ascii="Times New Roman" w:eastAsia="Times New Roman" w:hAnsi="Times New Roman" w:cs="Times New Roman"/>
        </w:rPr>
      </w:pPr>
      <w:r w:rsidRPr="00CF164A">
        <w:rPr>
          <w:rFonts w:ascii="Times New Roman" w:eastAsia="Times New Roman" w:hAnsi="Times New Roman" w:cs="Times New Roman"/>
        </w:rPr>
        <w:t>An</w:t>
      </w:r>
      <w:r w:rsidRPr="00CF164A">
        <w:rPr>
          <w:rFonts w:ascii="Times New Roman" w:eastAsia="Times New Roman" w:hAnsi="Times New Roman" w:cs="Times New Roman"/>
          <w:spacing w:val="19"/>
        </w:rPr>
        <w:t xml:space="preserve"> </w:t>
      </w:r>
      <w:r w:rsidRPr="00CF164A">
        <w:rPr>
          <w:rFonts w:ascii="Times New Roman" w:eastAsia="Times New Roman" w:hAnsi="Times New Roman" w:cs="Times New Roman"/>
        </w:rPr>
        <w:t>agenda</w:t>
      </w:r>
      <w:r w:rsidRPr="00CF164A">
        <w:rPr>
          <w:rFonts w:ascii="Times New Roman" w:eastAsia="Times New Roman" w:hAnsi="Times New Roman" w:cs="Times New Roman"/>
          <w:spacing w:val="18"/>
        </w:rPr>
        <w:t xml:space="preserve"> </w:t>
      </w:r>
      <w:r w:rsidRPr="00CF164A">
        <w:rPr>
          <w:rFonts w:ascii="Times New Roman" w:eastAsia="Times New Roman" w:hAnsi="Times New Roman" w:cs="Times New Roman"/>
        </w:rPr>
        <w:t>shall</w:t>
      </w:r>
      <w:r w:rsidRPr="00CF164A">
        <w:rPr>
          <w:rFonts w:ascii="Times New Roman" w:eastAsia="Times New Roman" w:hAnsi="Times New Roman" w:cs="Times New Roman"/>
          <w:spacing w:val="5"/>
        </w:rPr>
        <w:t xml:space="preserve"> </w:t>
      </w:r>
      <w:r w:rsidRPr="00CF164A">
        <w:rPr>
          <w:rFonts w:ascii="Times New Roman" w:eastAsia="Times New Roman" w:hAnsi="Times New Roman" w:cs="Times New Roman"/>
        </w:rPr>
        <w:t>be</w:t>
      </w:r>
      <w:r w:rsidRPr="00CF164A">
        <w:rPr>
          <w:rFonts w:ascii="Times New Roman" w:eastAsia="Times New Roman" w:hAnsi="Times New Roman" w:cs="Times New Roman"/>
          <w:spacing w:val="16"/>
        </w:rPr>
        <w:t xml:space="preserve"> </w:t>
      </w:r>
      <w:r w:rsidRPr="00CF164A">
        <w:rPr>
          <w:rFonts w:ascii="Times New Roman" w:eastAsia="Times New Roman" w:hAnsi="Times New Roman" w:cs="Times New Roman"/>
        </w:rPr>
        <w:t>mailed</w:t>
      </w:r>
      <w:r w:rsidRPr="00CF164A">
        <w:rPr>
          <w:rFonts w:ascii="Times New Roman" w:eastAsia="Times New Roman" w:hAnsi="Times New Roman" w:cs="Times New Roman"/>
          <w:spacing w:val="26"/>
        </w:rPr>
        <w:t xml:space="preserve"> </w:t>
      </w:r>
      <w:r w:rsidRPr="00CF164A">
        <w:rPr>
          <w:rFonts w:ascii="Times New Roman" w:eastAsia="Times New Roman" w:hAnsi="Times New Roman" w:cs="Times New Roman"/>
        </w:rPr>
        <w:t>or e-mailed</w:t>
      </w:r>
      <w:r w:rsidRPr="00CF164A">
        <w:rPr>
          <w:rFonts w:ascii="Times New Roman" w:eastAsia="Times New Roman" w:hAnsi="Times New Roman" w:cs="Times New Roman"/>
          <w:spacing w:val="40"/>
        </w:rPr>
        <w:t xml:space="preserve"> </w:t>
      </w:r>
      <w:r w:rsidRPr="00CF164A">
        <w:rPr>
          <w:rFonts w:ascii="Times New Roman" w:eastAsia="Times New Roman" w:hAnsi="Times New Roman" w:cs="Times New Roman"/>
        </w:rPr>
        <w:t>by the</w:t>
      </w:r>
      <w:r w:rsidRPr="00CF164A">
        <w:rPr>
          <w:rFonts w:ascii="Times New Roman" w:eastAsia="Times New Roman" w:hAnsi="Times New Roman" w:cs="Times New Roman"/>
          <w:spacing w:val="7"/>
        </w:rPr>
        <w:t xml:space="preserve"> </w:t>
      </w:r>
      <w:r w:rsidR="000719BB">
        <w:rPr>
          <w:rFonts w:ascii="Times New Roman" w:eastAsia="Times New Roman" w:hAnsi="Times New Roman" w:cs="Times New Roman"/>
          <w:spacing w:val="7"/>
        </w:rPr>
        <w:t xml:space="preserve">Behavioral </w:t>
      </w:r>
      <w:r w:rsidRPr="00CF164A">
        <w:rPr>
          <w:rFonts w:ascii="Times New Roman" w:eastAsia="Times New Roman" w:hAnsi="Times New Roman" w:cs="Times New Roman"/>
        </w:rPr>
        <w:t>Health</w:t>
      </w:r>
      <w:r w:rsidRPr="00CF164A">
        <w:rPr>
          <w:rFonts w:ascii="Times New Roman" w:eastAsia="Times New Roman" w:hAnsi="Times New Roman" w:cs="Times New Roman"/>
          <w:spacing w:val="27"/>
        </w:rPr>
        <w:t xml:space="preserve"> </w:t>
      </w:r>
      <w:r w:rsidRPr="00CF164A">
        <w:rPr>
          <w:rFonts w:ascii="Times New Roman" w:eastAsia="Times New Roman" w:hAnsi="Times New Roman" w:cs="Times New Roman"/>
        </w:rPr>
        <w:t>Department</w:t>
      </w:r>
      <w:r w:rsidRPr="00CF164A">
        <w:rPr>
          <w:rFonts w:ascii="Times New Roman" w:eastAsia="Times New Roman" w:hAnsi="Times New Roman" w:cs="Times New Roman"/>
          <w:spacing w:val="9"/>
        </w:rPr>
        <w:t xml:space="preserve"> </w:t>
      </w:r>
      <w:r w:rsidRPr="00CF164A">
        <w:rPr>
          <w:rFonts w:ascii="Times New Roman" w:eastAsia="Times New Roman" w:hAnsi="Times New Roman" w:cs="Times New Roman"/>
        </w:rPr>
        <w:t>to</w:t>
      </w:r>
      <w:r w:rsidRPr="00CF164A">
        <w:rPr>
          <w:rFonts w:ascii="Times New Roman" w:eastAsia="Times New Roman" w:hAnsi="Times New Roman" w:cs="Times New Roman"/>
          <w:spacing w:val="4"/>
        </w:rPr>
        <w:t xml:space="preserve"> </w:t>
      </w:r>
      <w:r w:rsidRPr="00CF164A">
        <w:rPr>
          <w:rFonts w:ascii="Times New Roman" w:eastAsia="Times New Roman" w:hAnsi="Times New Roman" w:cs="Times New Roman"/>
        </w:rPr>
        <w:t>the</w:t>
      </w:r>
      <w:r w:rsidRPr="00CF164A">
        <w:rPr>
          <w:rFonts w:ascii="Times New Roman" w:eastAsia="Times New Roman" w:hAnsi="Times New Roman" w:cs="Times New Roman"/>
          <w:w w:val="97"/>
        </w:rPr>
        <w:t xml:space="preserve"> </w:t>
      </w:r>
      <w:r w:rsidRPr="00CF164A">
        <w:rPr>
          <w:rFonts w:ascii="Times New Roman" w:eastAsia="Times New Roman" w:hAnsi="Times New Roman" w:cs="Times New Roman"/>
        </w:rPr>
        <w:t>members</w:t>
      </w:r>
      <w:r w:rsidRPr="00CF164A">
        <w:rPr>
          <w:rFonts w:ascii="Times New Roman" w:eastAsia="Times New Roman" w:hAnsi="Times New Roman" w:cs="Times New Roman"/>
          <w:spacing w:val="19"/>
        </w:rPr>
        <w:t xml:space="preserve"> </w:t>
      </w:r>
      <w:r w:rsidRPr="00CF164A">
        <w:rPr>
          <w:rFonts w:ascii="Times New Roman" w:eastAsia="Times New Roman" w:hAnsi="Times New Roman" w:cs="Times New Roman"/>
        </w:rPr>
        <w:t>within</w:t>
      </w:r>
      <w:r w:rsidR="000719BB">
        <w:rPr>
          <w:rFonts w:ascii="Times New Roman" w:eastAsia="Times New Roman" w:hAnsi="Times New Roman" w:cs="Times New Roman"/>
        </w:rPr>
        <w:t xml:space="preserve"> 72 </w:t>
      </w:r>
      <w:r w:rsidR="000719BB" w:rsidRPr="000719BB">
        <w:rPr>
          <w:rFonts w:ascii="Times New Roman" w:eastAsia="Times New Roman" w:hAnsi="Times New Roman" w:cs="Times New Roman"/>
        </w:rPr>
        <w:t>hours</w:t>
      </w:r>
      <w:r w:rsidRPr="000719BB">
        <w:rPr>
          <w:rFonts w:ascii="Times New Roman" w:eastAsia="Times New Roman" w:hAnsi="Times New Roman" w:cs="Times New Roman"/>
          <w:spacing w:val="9"/>
        </w:rPr>
        <w:t xml:space="preserve"> </w:t>
      </w:r>
      <w:r w:rsidRPr="000719BB">
        <w:rPr>
          <w:rFonts w:ascii="Times New Roman" w:eastAsia="Times New Roman" w:hAnsi="Times New Roman" w:cs="Times New Roman"/>
        </w:rPr>
        <w:t>prior</w:t>
      </w:r>
      <w:r w:rsidRPr="000719BB">
        <w:rPr>
          <w:rFonts w:ascii="Times New Roman" w:eastAsia="Times New Roman" w:hAnsi="Times New Roman" w:cs="Times New Roman"/>
          <w:spacing w:val="12"/>
        </w:rPr>
        <w:t xml:space="preserve"> </w:t>
      </w:r>
      <w:r w:rsidRPr="000719BB">
        <w:rPr>
          <w:rFonts w:ascii="Times New Roman" w:eastAsia="Times New Roman" w:hAnsi="Times New Roman" w:cs="Times New Roman"/>
        </w:rPr>
        <w:t>to</w:t>
      </w:r>
      <w:r w:rsidRPr="00CF164A">
        <w:rPr>
          <w:rFonts w:ascii="Times New Roman" w:eastAsia="Times New Roman" w:hAnsi="Times New Roman" w:cs="Times New Roman"/>
          <w:spacing w:val="8"/>
        </w:rPr>
        <w:t xml:space="preserve"> </w:t>
      </w:r>
      <w:r w:rsidRPr="00CF164A">
        <w:rPr>
          <w:rFonts w:ascii="Times New Roman" w:eastAsia="Times New Roman" w:hAnsi="Times New Roman" w:cs="Times New Roman"/>
        </w:rPr>
        <w:t>the</w:t>
      </w:r>
      <w:r w:rsidRPr="00CF164A">
        <w:rPr>
          <w:rFonts w:ascii="Times New Roman" w:eastAsia="Times New Roman" w:hAnsi="Times New Roman" w:cs="Times New Roman"/>
          <w:spacing w:val="6"/>
        </w:rPr>
        <w:t xml:space="preserve"> </w:t>
      </w:r>
      <w:r w:rsidRPr="00CF164A">
        <w:rPr>
          <w:rFonts w:ascii="Times New Roman" w:eastAsia="Times New Roman" w:hAnsi="Times New Roman" w:cs="Times New Roman"/>
        </w:rPr>
        <w:t>meetings</w:t>
      </w:r>
      <w:r w:rsidRPr="00CF164A">
        <w:rPr>
          <w:rFonts w:ascii="Times New Roman" w:eastAsia="Times New Roman" w:hAnsi="Times New Roman" w:cs="Times New Roman"/>
          <w:spacing w:val="18"/>
        </w:rPr>
        <w:t xml:space="preserve"> </w:t>
      </w:r>
      <w:r w:rsidRPr="00CF164A">
        <w:rPr>
          <w:rFonts w:ascii="Times New Roman" w:eastAsia="Times New Roman" w:hAnsi="Times New Roman" w:cs="Times New Roman"/>
        </w:rPr>
        <w:t>at</w:t>
      </w:r>
      <w:r w:rsidRPr="00CF164A">
        <w:rPr>
          <w:rFonts w:ascii="Times New Roman" w:eastAsia="Times New Roman" w:hAnsi="Times New Roman" w:cs="Times New Roman"/>
          <w:spacing w:val="-3"/>
        </w:rPr>
        <w:t xml:space="preserve"> </w:t>
      </w:r>
      <w:r w:rsidRPr="00CF164A">
        <w:rPr>
          <w:rFonts w:ascii="Times New Roman" w:eastAsia="Times New Roman" w:hAnsi="Times New Roman" w:cs="Times New Roman"/>
        </w:rPr>
        <w:t>which</w:t>
      </w:r>
      <w:r w:rsidRPr="00CF164A">
        <w:rPr>
          <w:rFonts w:ascii="Times New Roman" w:eastAsia="Times New Roman" w:hAnsi="Times New Roman" w:cs="Times New Roman"/>
          <w:spacing w:val="14"/>
        </w:rPr>
        <w:t xml:space="preserve"> </w:t>
      </w:r>
      <w:r w:rsidRPr="00CF164A">
        <w:rPr>
          <w:rFonts w:ascii="Times New Roman" w:eastAsia="Times New Roman" w:hAnsi="Times New Roman" w:cs="Times New Roman"/>
        </w:rPr>
        <w:t>time</w:t>
      </w:r>
      <w:r w:rsidRPr="00CF164A">
        <w:rPr>
          <w:rFonts w:ascii="Times New Roman" w:eastAsia="Times New Roman" w:hAnsi="Times New Roman" w:cs="Times New Roman"/>
          <w:spacing w:val="9"/>
        </w:rPr>
        <w:t xml:space="preserve"> </w:t>
      </w:r>
      <w:r w:rsidRPr="00CF164A">
        <w:rPr>
          <w:rFonts w:ascii="Times New Roman" w:eastAsia="Times New Roman" w:hAnsi="Times New Roman" w:cs="Times New Roman"/>
        </w:rPr>
        <w:t>the items</w:t>
      </w:r>
      <w:r w:rsidRPr="00CF164A">
        <w:rPr>
          <w:rFonts w:ascii="Times New Roman" w:eastAsia="Times New Roman" w:hAnsi="Times New Roman" w:cs="Times New Roman"/>
          <w:spacing w:val="15"/>
        </w:rPr>
        <w:t xml:space="preserve"> </w:t>
      </w:r>
      <w:r w:rsidRPr="00CF164A">
        <w:rPr>
          <w:rFonts w:ascii="Times New Roman" w:eastAsia="Times New Roman" w:hAnsi="Times New Roman" w:cs="Times New Roman"/>
        </w:rPr>
        <w:t>will</w:t>
      </w:r>
      <w:r w:rsidRPr="00CF164A">
        <w:rPr>
          <w:rFonts w:ascii="Times New Roman" w:eastAsia="Times New Roman" w:hAnsi="Times New Roman" w:cs="Times New Roman"/>
          <w:spacing w:val="13"/>
        </w:rPr>
        <w:t xml:space="preserve"> </w:t>
      </w:r>
      <w:r w:rsidRPr="00CF164A">
        <w:rPr>
          <w:rFonts w:ascii="Times New Roman" w:eastAsia="Times New Roman" w:hAnsi="Times New Roman" w:cs="Times New Roman"/>
        </w:rPr>
        <w:t>be</w:t>
      </w:r>
      <w:r w:rsidRPr="00CF164A">
        <w:rPr>
          <w:rFonts w:ascii="Times New Roman" w:eastAsia="Times New Roman" w:hAnsi="Times New Roman" w:cs="Times New Roman"/>
          <w:spacing w:val="10"/>
        </w:rPr>
        <w:t xml:space="preserve"> </w:t>
      </w:r>
      <w:r w:rsidRPr="00CF164A">
        <w:rPr>
          <w:rFonts w:ascii="Times New Roman" w:eastAsia="Times New Roman" w:hAnsi="Times New Roman" w:cs="Times New Roman"/>
        </w:rPr>
        <w:t>presented</w:t>
      </w:r>
      <w:r w:rsidRPr="00CF164A">
        <w:rPr>
          <w:rFonts w:ascii="Times New Roman" w:eastAsia="Times New Roman" w:hAnsi="Times New Roman" w:cs="Times New Roman"/>
          <w:spacing w:val="33"/>
        </w:rPr>
        <w:t xml:space="preserve"> </w:t>
      </w:r>
      <w:r w:rsidRPr="00CF164A">
        <w:rPr>
          <w:rFonts w:ascii="Times New Roman" w:eastAsia="Times New Roman" w:hAnsi="Times New Roman" w:cs="Times New Roman"/>
        </w:rPr>
        <w:t>for</w:t>
      </w:r>
      <w:r w:rsidRPr="00CF164A">
        <w:rPr>
          <w:rFonts w:ascii="Times New Roman" w:eastAsia="Times New Roman" w:hAnsi="Times New Roman" w:cs="Times New Roman"/>
          <w:spacing w:val="1"/>
        </w:rPr>
        <w:t xml:space="preserve"> </w:t>
      </w:r>
      <w:r w:rsidRPr="00CF164A">
        <w:rPr>
          <w:rFonts w:ascii="Times New Roman" w:eastAsia="Times New Roman" w:hAnsi="Times New Roman" w:cs="Times New Roman"/>
        </w:rPr>
        <w:t>action.</w:t>
      </w:r>
    </w:p>
    <w:p w14:paraId="5A3D9DA7" w14:textId="77777777" w:rsidR="0030006D" w:rsidRPr="000719BB" w:rsidRDefault="0030006D" w:rsidP="0030006D">
      <w:pPr>
        <w:pStyle w:val="BodyText"/>
        <w:numPr>
          <w:ilvl w:val="0"/>
          <w:numId w:val="14"/>
        </w:numPr>
        <w:tabs>
          <w:tab w:val="left" w:pos="-90"/>
        </w:tabs>
        <w:spacing w:line="252" w:lineRule="auto"/>
        <w:ind w:left="1890" w:hanging="450"/>
        <w:rPr>
          <w:sz w:val="22"/>
          <w:szCs w:val="22"/>
        </w:rPr>
      </w:pPr>
      <w:r w:rsidRPr="000719BB">
        <w:rPr>
          <w:sz w:val="22"/>
          <w:szCs w:val="22"/>
        </w:rPr>
        <w:t>Any</w:t>
      </w:r>
      <w:r w:rsidRPr="000719BB">
        <w:rPr>
          <w:spacing w:val="25"/>
          <w:sz w:val="22"/>
          <w:szCs w:val="22"/>
        </w:rPr>
        <w:t xml:space="preserve"> </w:t>
      </w:r>
      <w:r w:rsidRPr="000719BB">
        <w:rPr>
          <w:sz w:val="22"/>
          <w:szCs w:val="22"/>
        </w:rPr>
        <w:t>items</w:t>
      </w:r>
      <w:r w:rsidRPr="000719BB">
        <w:rPr>
          <w:spacing w:val="15"/>
          <w:sz w:val="22"/>
          <w:szCs w:val="22"/>
        </w:rPr>
        <w:t xml:space="preserve"> </w:t>
      </w:r>
      <w:r w:rsidRPr="000719BB">
        <w:rPr>
          <w:sz w:val="22"/>
          <w:szCs w:val="22"/>
        </w:rPr>
        <w:t>for</w:t>
      </w:r>
      <w:r w:rsidRPr="000719BB">
        <w:rPr>
          <w:spacing w:val="-4"/>
          <w:sz w:val="22"/>
          <w:szCs w:val="22"/>
        </w:rPr>
        <w:t xml:space="preserve"> </w:t>
      </w:r>
      <w:r w:rsidRPr="000719BB">
        <w:rPr>
          <w:sz w:val="22"/>
          <w:szCs w:val="22"/>
        </w:rPr>
        <w:t>the</w:t>
      </w:r>
      <w:r w:rsidRPr="000719BB">
        <w:rPr>
          <w:spacing w:val="8"/>
          <w:sz w:val="22"/>
          <w:szCs w:val="22"/>
        </w:rPr>
        <w:t xml:space="preserve"> </w:t>
      </w:r>
      <w:r w:rsidRPr="000719BB">
        <w:rPr>
          <w:sz w:val="22"/>
          <w:szCs w:val="22"/>
        </w:rPr>
        <w:t>agenda</w:t>
      </w:r>
      <w:r w:rsidRPr="000719BB">
        <w:rPr>
          <w:spacing w:val="2"/>
          <w:sz w:val="22"/>
          <w:szCs w:val="22"/>
        </w:rPr>
        <w:t xml:space="preserve"> </w:t>
      </w:r>
      <w:r w:rsidRPr="000719BB">
        <w:rPr>
          <w:sz w:val="22"/>
          <w:szCs w:val="22"/>
        </w:rPr>
        <w:t>must</w:t>
      </w:r>
      <w:r w:rsidRPr="000719BB">
        <w:rPr>
          <w:spacing w:val="12"/>
          <w:sz w:val="22"/>
          <w:szCs w:val="22"/>
        </w:rPr>
        <w:t xml:space="preserve"> </w:t>
      </w:r>
      <w:r w:rsidRPr="000719BB">
        <w:rPr>
          <w:sz w:val="22"/>
          <w:szCs w:val="22"/>
        </w:rPr>
        <w:t>be</w:t>
      </w:r>
      <w:r w:rsidRPr="000719BB">
        <w:rPr>
          <w:spacing w:val="17"/>
          <w:sz w:val="22"/>
          <w:szCs w:val="22"/>
        </w:rPr>
        <w:t xml:space="preserve"> </w:t>
      </w:r>
      <w:r w:rsidRPr="000719BB">
        <w:rPr>
          <w:sz w:val="22"/>
          <w:szCs w:val="22"/>
        </w:rPr>
        <w:t>delivered</w:t>
      </w:r>
      <w:r w:rsidRPr="000719BB">
        <w:rPr>
          <w:spacing w:val="8"/>
          <w:sz w:val="22"/>
          <w:szCs w:val="22"/>
        </w:rPr>
        <w:t xml:space="preserve"> </w:t>
      </w:r>
      <w:r w:rsidRPr="000719BB">
        <w:rPr>
          <w:sz w:val="22"/>
          <w:szCs w:val="22"/>
        </w:rPr>
        <w:t>to</w:t>
      </w:r>
      <w:r w:rsidRPr="000719BB">
        <w:rPr>
          <w:spacing w:val="8"/>
          <w:sz w:val="22"/>
          <w:szCs w:val="22"/>
        </w:rPr>
        <w:t xml:space="preserve"> the appointed administrative support person </w:t>
      </w:r>
      <w:r w:rsidRPr="000719BB">
        <w:rPr>
          <w:sz w:val="22"/>
          <w:szCs w:val="22"/>
        </w:rPr>
        <w:t>office</w:t>
      </w:r>
      <w:r w:rsidRPr="000719BB">
        <w:rPr>
          <w:spacing w:val="9"/>
          <w:sz w:val="22"/>
          <w:szCs w:val="22"/>
        </w:rPr>
        <w:t xml:space="preserve"> </w:t>
      </w:r>
      <w:r w:rsidRPr="000719BB">
        <w:rPr>
          <w:sz w:val="22"/>
          <w:szCs w:val="22"/>
        </w:rPr>
        <w:t>by</w:t>
      </w:r>
      <w:r w:rsidRPr="000719BB">
        <w:rPr>
          <w:spacing w:val="30"/>
          <w:sz w:val="22"/>
          <w:szCs w:val="22"/>
        </w:rPr>
        <w:t xml:space="preserve"> </w:t>
      </w:r>
      <w:r w:rsidRPr="000719BB">
        <w:rPr>
          <w:sz w:val="22"/>
          <w:szCs w:val="22"/>
        </w:rPr>
        <w:t>5:00p.m.</w:t>
      </w:r>
      <w:r w:rsidRPr="000719BB">
        <w:rPr>
          <w:spacing w:val="23"/>
          <w:sz w:val="22"/>
          <w:szCs w:val="22"/>
        </w:rPr>
        <w:t xml:space="preserve"> </w:t>
      </w:r>
      <w:r w:rsidRPr="000719BB">
        <w:rPr>
          <w:sz w:val="22"/>
          <w:szCs w:val="22"/>
        </w:rPr>
        <w:t>of</w:t>
      </w:r>
      <w:r w:rsidRPr="000719BB">
        <w:rPr>
          <w:spacing w:val="6"/>
          <w:sz w:val="22"/>
          <w:szCs w:val="22"/>
        </w:rPr>
        <w:t xml:space="preserve"> </w:t>
      </w:r>
      <w:r w:rsidRPr="000719BB">
        <w:rPr>
          <w:sz w:val="22"/>
          <w:szCs w:val="22"/>
        </w:rPr>
        <w:t>the</w:t>
      </w:r>
      <w:r w:rsidRPr="000719BB">
        <w:rPr>
          <w:spacing w:val="10"/>
          <w:sz w:val="22"/>
          <w:szCs w:val="22"/>
        </w:rPr>
        <w:t xml:space="preserve"> </w:t>
      </w:r>
      <w:r w:rsidRPr="000719BB">
        <w:rPr>
          <w:sz w:val="22"/>
          <w:szCs w:val="22"/>
        </w:rPr>
        <w:t>twelfth</w:t>
      </w:r>
      <w:r w:rsidRPr="000719BB">
        <w:rPr>
          <w:spacing w:val="38"/>
          <w:sz w:val="22"/>
          <w:szCs w:val="22"/>
        </w:rPr>
        <w:t xml:space="preserve"> </w:t>
      </w:r>
      <w:r w:rsidRPr="000719BB">
        <w:rPr>
          <w:sz w:val="22"/>
          <w:szCs w:val="22"/>
        </w:rPr>
        <w:t>day</w:t>
      </w:r>
      <w:r w:rsidRPr="000719BB">
        <w:rPr>
          <w:spacing w:val="12"/>
          <w:sz w:val="22"/>
          <w:szCs w:val="22"/>
        </w:rPr>
        <w:t xml:space="preserve"> </w:t>
      </w:r>
      <w:r w:rsidRPr="000719BB">
        <w:rPr>
          <w:sz w:val="22"/>
          <w:szCs w:val="22"/>
        </w:rPr>
        <w:t>prior</w:t>
      </w:r>
      <w:r w:rsidRPr="000719BB">
        <w:rPr>
          <w:spacing w:val="20"/>
          <w:sz w:val="22"/>
          <w:szCs w:val="22"/>
        </w:rPr>
        <w:t xml:space="preserve"> </w:t>
      </w:r>
      <w:r w:rsidRPr="000719BB">
        <w:rPr>
          <w:sz w:val="22"/>
          <w:szCs w:val="22"/>
        </w:rPr>
        <w:t>to</w:t>
      </w:r>
      <w:r w:rsidRPr="000719BB">
        <w:rPr>
          <w:spacing w:val="17"/>
          <w:sz w:val="22"/>
          <w:szCs w:val="22"/>
        </w:rPr>
        <w:t xml:space="preserve"> </w:t>
      </w:r>
      <w:r w:rsidRPr="000719BB">
        <w:rPr>
          <w:sz w:val="22"/>
          <w:szCs w:val="22"/>
        </w:rPr>
        <w:t>the</w:t>
      </w:r>
      <w:r w:rsidRPr="000719BB">
        <w:rPr>
          <w:w w:val="91"/>
          <w:sz w:val="22"/>
          <w:szCs w:val="22"/>
        </w:rPr>
        <w:t xml:space="preserve"> </w:t>
      </w:r>
      <w:r w:rsidRPr="000719BB">
        <w:rPr>
          <w:sz w:val="22"/>
          <w:szCs w:val="22"/>
        </w:rPr>
        <w:t>applicable</w:t>
      </w:r>
      <w:r w:rsidRPr="000719BB">
        <w:rPr>
          <w:spacing w:val="20"/>
          <w:sz w:val="22"/>
          <w:szCs w:val="22"/>
        </w:rPr>
        <w:t xml:space="preserve"> </w:t>
      </w:r>
      <w:r w:rsidRPr="000719BB">
        <w:rPr>
          <w:sz w:val="22"/>
          <w:szCs w:val="22"/>
        </w:rPr>
        <w:t>meeting.</w:t>
      </w:r>
    </w:p>
    <w:p w14:paraId="08D5FF2A" w14:textId="77777777" w:rsidR="000719BB" w:rsidRDefault="000719BB" w:rsidP="000719BB">
      <w:pPr>
        <w:pStyle w:val="BodyText"/>
        <w:tabs>
          <w:tab w:val="left" w:pos="-90"/>
          <w:tab w:val="left" w:pos="861"/>
        </w:tabs>
        <w:spacing w:line="249" w:lineRule="auto"/>
        <w:ind w:left="1890"/>
        <w:rPr>
          <w:sz w:val="22"/>
          <w:szCs w:val="22"/>
        </w:rPr>
      </w:pPr>
    </w:p>
    <w:p w14:paraId="14AAAC87" w14:textId="77777777" w:rsidR="0030006D" w:rsidRDefault="0030006D" w:rsidP="0030006D">
      <w:pPr>
        <w:pStyle w:val="BodyText"/>
        <w:numPr>
          <w:ilvl w:val="0"/>
          <w:numId w:val="14"/>
        </w:numPr>
        <w:tabs>
          <w:tab w:val="left" w:pos="-90"/>
          <w:tab w:val="left" w:pos="861"/>
        </w:tabs>
        <w:spacing w:line="249" w:lineRule="auto"/>
        <w:ind w:left="1890" w:hanging="450"/>
        <w:rPr>
          <w:sz w:val="22"/>
          <w:szCs w:val="22"/>
        </w:rPr>
      </w:pPr>
      <w:r w:rsidRPr="00375AA5">
        <w:rPr>
          <w:sz w:val="22"/>
          <w:szCs w:val="22"/>
        </w:rPr>
        <w:t>The</w:t>
      </w:r>
      <w:r w:rsidRPr="00375AA5">
        <w:rPr>
          <w:spacing w:val="13"/>
          <w:sz w:val="22"/>
          <w:szCs w:val="22"/>
        </w:rPr>
        <w:t xml:space="preserve"> </w:t>
      </w:r>
      <w:r w:rsidRPr="00375AA5">
        <w:rPr>
          <w:sz w:val="22"/>
          <w:szCs w:val="22"/>
        </w:rPr>
        <w:t>Chairperson</w:t>
      </w:r>
      <w:r w:rsidRPr="00375AA5">
        <w:rPr>
          <w:spacing w:val="28"/>
          <w:sz w:val="22"/>
          <w:szCs w:val="22"/>
        </w:rPr>
        <w:t xml:space="preserve"> </w:t>
      </w:r>
      <w:r w:rsidRPr="00375AA5">
        <w:rPr>
          <w:sz w:val="22"/>
          <w:szCs w:val="22"/>
        </w:rPr>
        <w:t>(in</w:t>
      </w:r>
      <w:r w:rsidRPr="00375AA5">
        <w:rPr>
          <w:spacing w:val="6"/>
          <w:sz w:val="22"/>
          <w:szCs w:val="22"/>
        </w:rPr>
        <w:t xml:space="preserve"> </w:t>
      </w:r>
      <w:r w:rsidRPr="00375AA5">
        <w:rPr>
          <w:sz w:val="22"/>
          <w:szCs w:val="22"/>
        </w:rPr>
        <w:t>consultation</w:t>
      </w:r>
      <w:r w:rsidRPr="00375AA5">
        <w:rPr>
          <w:spacing w:val="15"/>
          <w:sz w:val="22"/>
          <w:szCs w:val="22"/>
        </w:rPr>
        <w:t xml:space="preserve"> </w:t>
      </w:r>
      <w:r w:rsidRPr="00375AA5">
        <w:rPr>
          <w:sz w:val="22"/>
          <w:szCs w:val="22"/>
        </w:rPr>
        <w:t>with</w:t>
      </w:r>
      <w:r w:rsidRPr="00375AA5">
        <w:rPr>
          <w:spacing w:val="9"/>
          <w:sz w:val="22"/>
          <w:szCs w:val="22"/>
        </w:rPr>
        <w:t xml:space="preserve"> </w:t>
      </w:r>
      <w:r w:rsidRPr="00375AA5">
        <w:rPr>
          <w:sz w:val="22"/>
          <w:szCs w:val="22"/>
        </w:rPr>
        <w:t>the</w:t>
      </w:r>
      <w:r w:rsidRPr="00375AA5">
        <w:rPr>
          <w:spacing w:val="8"/>
          <w:sz w:val="22"/>
          <w:szCs w:val="22"/>
        </w:rPr>
        <w:t xml:space="preserve"> </w:t>
      </w:r>
      <w:r>
        <w:rPr>
          <w:sz w:val="22"/>
          <w:szCs w:val="22"/>
        </w:rPr>
        <w:t>Behavioral</w:t>
      </w:r>
      <w:r w:rsidRPr="00375AA5">
        <w:rPr>
          <w:spacing w:val="10"/>
          <w:sz w:val="22"/>
          <w:szCs w:val="22"/>
        </w:rPr>
        <w:t xml:space="preserve"> </w:t>
      </w:r>
      <w:r w:rsidRPr="00375AA5">
        <w:rPr>
          <w:sz w:val="22"/>
          <w:szCs w:val="22"/>
        </w:rPr>
        <w:t>Health</w:t>
      </w:r>
      <w:r w:rsidRPr="00375AA5">
        <w:rPr>
          <w:spacing w:val="4"/>
          <w:sz w:val="22"/>
          <w:szCs w:val="22"/>
        </w:rPr>
        <w:t xml:space="preserve"> </w:t>
      </w:r>
      <w:r w:rsidRPr="00375AA5">
        <w:rPr>
          <w:sz w:val="22"/>
          <w:szCs w:val="22"/>
        </w:rPr>
        <w:t>Director)</w:t>
      </w:r>
      <w:r w:rsidRPr="00375AA5">
        <w:rPr>
          <w:w w:val="98"/>
          <w:sz w:val="22"/>
          <w:szCs w:val="22"/>
        </w:rPr>
        <w:t xml:space="preserve"> </w:t>
      </w:r>
      <w:r w:rsidRPr="00375AA5">
        <w:rPr>
          <w:sz w:val="22"/>
          <w:szCs w:val="22"/>
        </w:rPr>
        <w:t>shall</w:t>
      </w:r>
      <w:r w:rsidRPr="00375AA5">
        <w:rPr>
          <w:spacing w:val="9"/>
          <w:sz w:val="22"/>
          <w:szCs w:val="22"/>
        </w:rPr>
        <w:t xml:space="preserve"> </w:t>
      </w:r>
      <w:r w:rsidRPr="00375AA5">
        <w:rPr>
          <w:sz w:val="22"/>
          <w:szCs w:val="22"/>
        </w:rPr>
        <w:t>be</w:t>
      </w:r>
      <w:r w:rsidRPr="00375AA5">
        <w:rPr>
          <w:spacing w:val="9"/>
          <w:sz w:val="22"/>
          <w:szCs w:val="22"/>
        </w:rPr>
        <w:t xml:space="preserve"> </w:t>
      </w:r>
      <w:r w:rsidRPr="00375AA5">
        <w:rPr>
          <w:sz w:val="22"/>
          <w:szCs w:val="22"/>
        </w:rPr>
        <w:t>responsible</w:t>
      </w:r>
      <w:r w:rsidRPr="00375AA5">
        <w:rPr>
          <w:spacing w:val="19"/>
          <w:sz w:val="22"/>
          <w:szCs w:val="22"/>
        </w:rPr>
        <w:t xml:space="preserve"> </w:t>
      </w:r>
      <w:r w:rsidRPr="00375AA5">
        <w:rPr>
          <w:sz w:val="22"/>
          <w:szCs w:val="22"/>
        </w:rPr>
        <w:t>for</w:t>
      </w:r>
      <w:r w:rsidRPr="00375AA5">
        <w:rPr>
          <w:spacing w:val="-6"/>
          <w:sz w:val="22"/>
          <w:szCs w:val="22"/>
        </w:rPr>
        <w:t xml:space="preserve"> </w:t>
      </w:r>
      <w:r w:rsidRPr="00375AA5">
        <w:rPr>
          <w:sz w:val="22"/>
          <w:szCs w:val="22"/>
        </w:rPr>
        <w:t>the</w:t>
      </w:r>
      <w:r w:rsidRPr="00375AA5">
        <w:rPr>
          <w:spacing w:val="14"/>
          <w:sz w:val="22"/>
          <w:szCs w:val="22"/>
        </w:rPr>
        <w:t xml:space="preserve"> </w:t>
      </w:r>
      <w:r w:rsidRPr="00375AA5">
        <w:rPr>
          <w:sz w:val="22"/>
          <w:szCs w:val="22"/>
        </w:rPr>
        <w:t>agenda.</w:t>
      </w:r>
      <w:r w:rsidRPr="00375AA5">
        <w:rPr>
          <w:spacing w:val="13"/>
          <w:sz w:val="22"/>
          <w:szCs w:val="22"/>
        </w:rPr>
        <w:t xml:space="preserve"> </w:t>
      </w:r>
      <w:r w:rsidRPr="00375AA5">
        <w:rPr>
          <w:sz w:val="22"/>
          <w:szCs w:val="22"/>
        </w:rPr>
        <w:t>The</w:t>
      </w:r>
      <w:r w:rsidRPr="00375AA5">
        <w:rPr>
          <w:spacing w:val="5"/>
          <w:sz w:val="22"/>
          <w:szCs w:val="22"/>
        </w:rPr>
        <w:t xml:space="preserve"> </w:t>
      </w:r>
      <w:r w:rsidRPr="00375AA5">
        <w:rPr>
          <w:sz w:val="22"/>
          <w:szCs w:val="22"/>
        </w:rPr>
        <w:t>Director</w:t>
      </w:r>
      <w:r w:rsidRPr="00375AA5">
        <w:rPr>
          <w:spacing w:val="25"/>
          <w:sz w:val="22"/>
          <w:szCs w:val="22"/>
        </w:rPr>
        <w:t xml:space="preserve"> </w:t>
      </w:r>
      <w:r w:rsidRPr="00375AA5">
        <w:rPr>
          <w:sz w:val="22"/>
          <w:szCs w:val="22"/>
        </w:rPr>
        <w:t>and</w:t>
      </w:r>
      <w:r w:rsidRPr="00375AA5">
        <w:rPr>
          <w:spacing w:val="4"/>
          <w:sz w:val="22"/>
          <w:szCs w:val="22"/>
        </w:rPr>
        <w:t xml:space="preserve"> </w:t>
      </w:r>
      <w:r w:rsidRPr="00375AA5">
        <w:rPr>
          <w:sz w:val="22"/>
          <w:szCs w:val="22"/>
        </w:rPr>
        <w:t>staff</w:t>
      </w:r>
      <w:r w:rsidRPr="00375AA5">
        <w:rPr>
          <w:spacing w:val="2"/>
          <w:sz w:val="22"/>
          <w:szCs w:val="22"/>
        </w:rPr>
        <w:t xml:space="preserve"> </w:t>
      </w:r>
      <w:r w:rsidRPr="00375AA5">
        <w:rPr>
          <w:sz w:val="22"/>
          <w:szCs w:val="22"/>
        </w:rPr>
        <w:t>shall</w:t>
      </w:r>
      <w:r w:rsidRPr="00375AA5">
        <w:rPr>
          <w:w w:val="97"/>
          <w:sz w:val="22"/>
          <w:szCs w:val="22"/>
        </w:rPr>
        <w:t xml:space="preserve"> </w:t>
      </w:r>
      <w:r w:rsidRPr="00375AA5">
        <w:rPr>
          <w:sz w:val="22"/>
          <w:szCs w:val="22"/>
        </w:rPr>
        <w:t>be</w:t>
      </w:r>
      <w:r w:rsidRPr="00375AA5">
        <w:rPr>
          <w:spacing w:val="16"/>
          <w:sz w:val="22"/>
          <w:szCs w:val="22"/>
        </w:rPr>
        <w:t xml:space="preserve"> </w:t>
      </w:r>
      <w:r w:rsidRPr="00375AA5">
        <w:rPr>
          <w:sz w:val="22"/>
          <w:szCs w:val="22"/>
        </w:rPr>
        <w:t>responsible</w:t>
      </w:r>
      <w:r w:rsidRPr="00375AA5">
        <w:rPr>
          <w:spacing w:val="23"/>
          <w:sz w:val="22"/>
          <w:szCs w:val="22"/>
        </w:rPr>
        <w:t xml:space="preserve"> </w:t>
      </w:r>
      <w:r w:rsidRPr="00375AA5">
        <w:rPr>
          <w:sz w:val="22"/>
          <w:szCs w:val="22"/>
        </w:rPr>
        <w:t>for</w:t>
      </w:r>
      <w:r w:rsidRPr="00375AA5">
        <w:rPr>
          <w:spacing w:val="-7"/>
          <w:sz w:val="22"/>
          <w:szCs w:val="22"/>
        </w:rPr>
        <w:t xml:space="preserve"> </w:t>
      </w:r>
      <w:r w:rsidRPr="00375AA5">
        <w:rPr>
          <w:sz w:val="22"/>
          <w:szCs w:val="22"/>
        </w:rPr>
        <w:t>providing</w:t>
      </w:r>
      <w:r w:rsidRPr="00375AA5">
        <w:rPr>
          <w:spacing w:val="26"/>
          <w:sz w:val="22"/>
          <w:szCs w:val="22"/>
        </w:rPr>
        <w:t xml:space="preserve"> </w:t>
      </w:r>
      <w:r w:rsidRPr="00375AA5">
        <w:rPr>
          <w:sz w:val="22"/>
          <w:szCs w:val="22"/>
        </w:rPr>
        <w:t>informational</w:t>
      </w:r>
      <w:r w:rsidRPr="00375AA5">
        <w:rPr>
          <w:spacing w:val="22"/>
          <w:sz w:val="22"/>
          <w:szCs w:val="22"/>
        </w:rPr>
        <w:t xml:space="preserve"> </w:t>
      </w:r>
      <w:r w:rsidRPr="00375AA5">
        <w:rPr>
          <w:sz w:val="22"/>
          <w:szCs w:val="22"/>
        </w:rPr>
        <w:t>material,</w:t>
      </w:r>
      <w:r w:rsidRPr="00375AA5">
        <w:rPr>
          <w:spacing w:val="23"/>
          <w:sz w:val="22"/>
          <w:szCs w:val="22"/>
        </w:rPr>
        <w:t xml:space="preserve"> </w:t>
      </w:r>
      <w:r w:rsidRPr="00375AA5">
        <w:rPr>
          <w:sz w:val="22"/>
          <w:szCs w:val="22"/>
        </w:rPr>
        <w:t>if</w:t>
      </w:r>
      <w:r w:rsidRPr="00375AA5">
        <w:rPr>
          <w:spacing w:val="1"/>
          <w:sz w:val="22"/>
          <w:szCs w:val="22"/>
        </w:rPr>
        <w:t xml:space="preserve"> </w:t>
      </w:r>
      <w:r w:rsidRPr="00375AA5">
        <w:rPr>
          <w:sz w:val="22"/>
          <w:szCs w:val="22"/>
        </w:rPr>
        <w:t>any,</w:t>
      </w:r>
      <w:r w:rsidRPr="00375AA5">
        <w:rPr>
          <w:spacing w:val="4"/>
          <w:sz w:val="22"/>
          <w:szCs w:val="22"/>
        </w:rPr>
        <w:t xml:space="preserve"> </w:t>
      </w:r>
      <w:r w:rsidRPr="00375AA5">
        <w:rPr>
          <w:sz w:val="22"/>
          <w:szCs w:val="22"/>
        </w:rPr>
        <w:t>on</w:t>
      </w:r>
      <w:r w:rsidRPr="00375AA5">
        <w:rPr>
          <w:spacing w:val="-3"/>
          <w:sz w:val="22"/>
          <w:szCs w:val="22"/>
        </w:rPr>
        <w:t xml:space="preserve"> </w:t>
      </w:r>
      <w:r w:rsidRPr="00375AA5">
        <w:rPr>
          <w:sz w:val="22"/>
          <w:szCs w:val="22"/>
        </w:rPr>
        <w:t>the</w:t>
      </w:r>
      <w:r w:rsidRPr="00375AA5">
        <w:rPr>
          <w:w w:val="99"/>
          <w:sz w:val="22"/>
          <w:szCs w:val="22"/>
        </w:rPr>
        <w:t xml:space="preserve"> </w:t>
      </w:r>
      <w:r w:rsidRPr="00375AA5">
        <w:rPr>
          <w:sz w:val="22"/>
          <w:szCs w:val="22"/>
        </w:rPr>
        <w:t>action</w:t>
      </w:r>
      <w:r w:rsidRPr="00375AA5">
        <w:rPr>
          <w:spacing w:val="22"/>
          <w:sz w:val="22"/>
          <w:szCs w:val="22"/>
        </w:rPr>
        <w:t xml:space="preserve"> </w:t>
      </w:r>
      <w:r w:rsidRPr="00375AA5">
        <w:rPr>
          <w:sz w:val="22"/>
          <w:szCs w:val="22"/>
        </w:rPr>
        <w:t>items.</w:t>
      </w:r>
    </w:p>
    <w:p w14:paraId="72A96858" w14:textId="77777777" w:rsidR="00147DFC" w:rsidRDefault="00147DFC" w:rsidP="00147DFC">
      <w:pPr>
        <w:pStyle w:val="ListParagraph"/>
      </w:pPr>
    </w:p>
    <w:p w14:paraId="6814E5BD" w14:textId="77777777" w:rsidR="00147DFC" w:rsidRDefault="00147DFC" w:rsidP="00147DFC">
      <w:pPr>
        <w:pStyle w:val="BodyText"/>
        <w:jc w:val="center"/>
        <w:rPr>
          <w:u w:val="single"/>
        </w:rPr>
      </w:pPr>
      <w:r>
        <w:rPr>
          <w:u w:val="single"/>
        </w:rPr>
        <w:t>ARTICLE VI</w:t>
      </w:r>
    </w:p>
    <w:p w14:paraId="04BE618D" w14:textId="77777777" w:rsidR="00147DFC" w:rsidRDefault="00147DFC" w:rsidP="00147DFC">
      <w:pPr>
        <w:pStyle w:val="BodyText"/>
        <w:jc w:val="center"/>
        <w:rPr>
          <w:u w:val="single"/>
        </w:rPr>
      </w:pPr>
    </w:p>
    <w:p w14:paraId="16B10231" w14:textId="77777777" w:rsidR="009F7999" w:rsidRDefault="00147DFC" w:rsidP="00147DFC">
      <w:pPr>
        <w:pStyle w:val="BodyText"/>
        <w:jc w:val="center"/>
        <w:rPr>
          <w:u w:val="single"/>
        </w:rPr>
      </w:pPr>
      <w:r>
        <w:rPr>
          <w:u w:val="single"/>
        </w:rPr>
        <w:t>COMMIT</w:t>
      </w:r>
      <w:r w:rsidR="009F7999">
        <w:rPr>
          <w:u w:val="single"/>
        </w:rPr>
        <w:t>T</w:t>
      </w:r>
      <w:r>
        <w:rPr>
          <w:u w:val="single"/>
        </w:rPr>
        <w:t>EES</w:t>
      </w:r>
    </w:p>
    <w:p w14:paraId="1FADCC79" w14:textId="77777777" w:rsidR="0030006D" w:rsidRDefault="0030006D" w:rsidP="0030006D">
      <w:pPr>
        <w:pStyle w:val="BodyText"/>
        <w:ind w:left="0"/>
        <w:jc w:val="center"/>
        <w:rPr>
          <w:u w:val="single" w:color="000000"/>
        </w:rPr>
      </w:pPr>
    </w:p>
    <w:p w14:paraId="6989FA0C" w14:textId="77777777" w:rsidR="0030006D" w:rsidRDefault="0030006D" w:rsidP="0030006D">
      <w:pPr>
        <w:pStyle w:val="BodyText"/>
        <w:ind w:left="0"/>
        <w:jc w:val="center"/>
        <w:rPr>
          <w:u w:val="single" w:color="000000"/>
        </w:rPr>
      </w:pPr>
    </w:p>
    <w:p w14:paraId="6D4A921F" w14:textId="77777777" w:rsidR="0030006D" w:rsidRDefault="0030006D" w:rsidP="0030006D">
      <w:pPr>
        <w:pStyle w:val="BodyText"/>
        <w:tabs>
          <w:tab w:val="left" w:pos="-90"/>
          <w:tab w:val="left" w:pos="861"/>
        </w:tabs>
        <w:spacing w:line="249" w:lineRule="auto"/>
      </w:pPr>
      <w:r>
        <w:t>Section 1:        The</w:t>
      </w:r>
      <w:r>
        <w:rPr>
          <w:spacing w:val="15"/>
        </w:rPr>
        <w:t xml:space="preserve"> </w:t>
      </w:r>
      <w:r>
        <w:t>officers</w:t>
      </w:r>
      <w:r>
        <w:rPr>
          <w:spacing w:val="25"/>
        </w:rPr>
        <w:t xml:space="preserve"> </w:t>
      </w:r>
      <w:r>
        <w:t>shall</w:t>
      </w:r>
      <w:r>
        <w:rPr>
          <w:spacing w:val="19"/>
        </w:rPr>
        <w:t xml:space="preserve"> </w:t>
      </w:r>
      <w:r>
        <w:t>constitute</w:t>
      </w:r>
      <w:r>
        <w:rPr>
          <w:spacing w:val="7"/>
        </w:rPr>
        <w:t xml:space="preserve"> </w:t>
      </w:r>
      <w:r>
        <w:t>the</w:t>
      </w:r>
      <w:r>
        <w:rPr>
          <w:spacing w:val="24"/>
        </w:rPr>
        <w:t xml:space="preserve"> </w:t>
      </w:r>
      <w:r>
        <w:t>executive</w:t>
      </w:r>
      <w:r>
        <w:rPr>
          <w:spacing w:val="20"/>
        </w:rPr>
        <w:t xml:space="preserve"> </w:t>
      </w:r>
      <w:r>
        <w:t xml:space="preserve">committee. </w:t>
      </w:r>
    </w:p>
    <w:p w14:paraId="60D4A173" w14:textId="77777777" w:rsidR="0030006D" w:rsidRDefault="0030006D" w:rsidP="0030006D">
      <w:pPr>
        <w:pStyle w:val="BodyText"/>
        <w:tabs>
          <w:tab w:val="left" w:pos="-90"/>
          <w:tab w:val="left" w:pos="861"/>
        </w:tabs>
        <w:spacing w:line="249" w:lineRule="auto"/>
      </w:pPr>
    </w:p>
    <w:p w14:paraId="5842B216" w14:textId="77777777" w:rsidR="0030006D" w:rsidRDefault="0030006D" w:rsidP="0030006D">
      <w:pPr>
        <w:pStyle w:val="BodyText"/>
        <w:tabs>
          <w:tab w:val="left" w:pos="-90"/>
          <w:tab w:val="left" w:pos="861"/>
        </w:tabs>
        <w:spacing w:line="249" w:lineRule="auto"/>
        <w:rPr>
          <w:position w:val="1"/>
        </w:rPr>
      </w:pPr>
      <w:r>
        <w:t>Section</w:t>
      </w:r>
      <w:r>
        <w:rPr>
          <w:spacing w:val="14"/>
        </w:rPr>
        <w:t xml:space="preserve"> </w:t>
      </w:r>
      <w:r>
        <w:t>2:</w:t>
      </w:r>
      <w:r>
        <w:tab/>
      </w:r>
      <w:r>
        <w:rPr>
          <w:position w:val="1"/>
        </w:rPr>
        <w:t>Appointment</w:t>
      </w:r>
      <w:r>
        <w:rPr>
          <w:spacing w:val="36"/>
          <w:position w:val="1"/>
        </w:rPr>
        <w:t xml:space="preserve"> </w:t>
      </w:r>
      <w:r>
        <w:rPr>
          <w:position w:val="1"/>
        </w:rPr>
        <w:t>of</w:t>
      </w:r>
      <w:r>
        <w:rPr>
          <w:spacing w:val="12"/>
          <w:position w:val="1"/>
        </w:rPr>
        <w:t xml:space="preserve"> </w:t>
      </w:r>
      <w:r>
        <w:rPr>
          <w:position w:val="1"/>
        </w:rPr>
        <w:t>committees:</w:t>
      </w:r>
    </w:p>
    <w:p w14:paraId="11B6D2C2" w14:textId="77777777" w:rsidR="0030006D" w:rsidRDefault="0030006D" w:rsidP="00B7477D">
      <w:pPr>
        <w:pStyle w:val="BodyText"/>
        <w:tabs>
          <w:tab w:val="left" w:pos="-90"/>
          <w:tab w:val="left" w:pos="861"/>
        </w:tabs>
        <w:spacing w:line="249" w:lineRule="auto"/>
        <w:ind w:left="0"/>
      </w:pPr>
    </w:p>
    <w:p w14:paraId="2DC00B02" w14:textId="77777777" w:rsidR="0030006D" w:rsidRPr="00375AA5" w:rsidRDefault="0030006D" w:rsidP="0030006D">
      <w:pPr>
        <w:pStyle w:val="BodyText"/>
        <w:numPr>
          <w:ilvl w:val="0"/>
          <w:numId w:val="11"/>
        </w:numPr>
        <w:tabs>
          <w:tab w:val="left" w:pos="2314"/>
        </w:tabs>
        <w:spacing w:before="9" w:line="249" w:lineRule="auto"/>
      </w:pPr>
      <w:r>
        <w:t>Such</w:t>
      </w:r>
      <w:r>
        <w:rPr>
          <w:spacing w:val="-3"/>
        </w:rPr>
        <w:t xml:space="preserve"> </w:t>
      </w:r>
      <w:r>
        <w:t>other</w:t>
      </w:r>
      <w:r>
        <w:rPr>
          <w:spacing w:val="9"/>
        </w:rPr>
        <w:t xml:space="preserve"> </w:t>
      </w:r>
      <w:r>
        <w:t>committees,</w:t>
      </w:r>
      <w:r>
        <w:rPr>
          <w:spacing w:val="29"/>
        </w:rPr>
        <w:t xml:space="preserve"> </w:t>
      </w:r>
      <w:r>
        <w:t>standing,</w:t>
      </w:r>
      <w:r>
        <w:rPr>
          <w:spacing w:val="15"/>
        </w:rPr>
        <w:t xml:space="preserve"> </w:t>
      </w:r>
      <w:r>
        <w:t>special,</w:t>
      </w:r>
      <w:r>
        <w:rPr>
          <w:spacing w:val="9"/>
        </w:rPr>
        <w:t xml:space="preserve"> </w:t>
      </w:r>
      <w:r>
        <w:t>ad</w:t>
      </w:r>
      <w:r>
        <w:rPr>
          <w:spacing w:val="5"/>
        </w:rPr>
        <w:t xml:space="preserve"> </w:t>
      </w:r>
      <w:r>
        <w:t>hoc</w:t>
      </w:r>
      <w:r>
        <w:rPr>
          <w:spacing w:val="12"/>
        </w:rPr>
        <w:t xml:space="preserve"> </w:t>
      </w:r>
      <w:r>
        <w:t>or</w:t>
      </w:r>
      <w:r>
        <w:rPr>
          <w:spacing w:val="4"/>
        </w:rPr>
        <w:t xml:space="preserve"> </w:t>
      </w:r>
      <w:r>
        <w:t>task</w:t>
      </w:r>
      <w:r>
        <w:rPr>
          <w:spacing w:val="21"/>
        </w:rPr>
        <w:t xml:space="preserve"> </w:t>
      </w:r>
      <w:r>
        <w:t>forces,</w:t>
      </w:r>
      <w:r>
        <w:rPr>
          <w:w w:val="99"/>
        </w:rPr>
        <w:t xml:space="preserve"> </w:t>
      </w:r>
      <w:r>
        <w:t>shall</w:t>
      </w:r>
      <w:r>
        <w:rPr>
          <w:spacing w:val="6"/>
        </w:rPr>
        <w:t xml:space="preserve"> </w:t>
      </w:r>
      <w:r>
        <w:t>be</w:t>
      </w:r>
      <w:r>
        <w:rPr>
          <w:spacing w:val="5"/>
        </w:rPr>
        <w:t xml:space="preserve"> </w:t>
      </w:r>
      <w:r>
        <w:t>appointed</w:t>
      </w:r>
      <w:r>
        <w:rPr>
          <w:spacing w:val="26"/>
        </w:rPr>
        <w:t xml:space="preserve"> </w:t>
      </w:r>
      <w:r>
        <w:t>by</w:t>
      </w:r>
      <w:r>
        <w:rPr>
          <w:spacing w:val="11"/>
        </w:rPr>
        <w:t xml:space="preserve"> </w:t>
      </w:r>
      <w:r>
        <w:t>the</w:t>
      </w:r>
      <w:r>
        <w:rPr>
          <w:spacing w:val="10"/>
        </w:rPr>
        <w:t xml:space="preserve"> </w:t>
      </w:r>
      <w:r>
        <w:t>Chairperson</w:t>
      </w:r>
      <w:r>
        <w:rPr>
          <w:spacing w:val="28"/>
        </w:rPr>
        <w:t xml:space="preserve"> </w:t>
      </w:r>
      <w:r>
        <w:t>as</w:t>
      </w:r>
      <w:r>
        <w:rPr>
          <w:spacing w:val="-6"/>
        </w:rPr>
        <w:t xml:space="preserve"> </w:t>
      </w:r>
      <w:r>
        <w:t>the</w:t>
      </w:r>
      <w:r>
        <w:rPr>
          <w:spacing w:val="11"/>
        </w:rPr>
        <w:t xml:space="preserve"> </w:t>
      </w:r>
      <w:r>
        <w:t>Commission</w:t>
      </w:r>
      <w:r>
        <w:rPr>
          <w:spacing w:val="24"/>
        </w:rPr>
        <w:t xml:space="preserve"> </w:t>
      </w:r>
      <w:r w:rsidR="009C7A6D">
        <w:t>and</w:t>
      </w:r>
      <w:r>
        <w:rPr>
          <w:spacing w:val="22"/>
        </w:rPr>
        <w:t xml:space="preserve"> </w:t>
      </w:r>
      <w:r>
        <w:t>shall</w:t>
      </w:r>
      <w:r>
        <w:rPr>
          <w:spacing w:val="11"/>
        </w:rPr>
        <w:t xml:space="preserve"> </w:t>
      </w:r>
      <w:r>
        <w:t>from</w:t>
      </w:r>
      <w:r>
        <w:rPr>
          <w:spacing w:val="8"/>
        </w:rPr>
        <w:t xml:space="preserve"> </w:t>
      </w:r>
      <w:r>
        <w:t>time</w:t>
      </w:r>
      <w:r>
        <w:rPr>
          <w:spacing w:val="9"/>
        </w:rPr>
        <w:t xml:space="preserve"> </w:t>
      </w:r>
      <w:r>
        <w:t>to</w:t>
      </w:r>
      <w:r>
        <w:rPr>
          <w:spacing w:val="12"/>
        </w:rPr>
        <w:t xml:space="preserve"> </w:t>
      </w:r>
      <w:r>
        <w:t>time</w:t>
      </w:r>
      <w:r>
        <w:rPr>
          <w:spacing w:val="8"/>
        </w:rPr>
        <w:t xml:space="preserve"> </w:t>
      </w:r>
      <w:r>
        <w:t>deem</w:t>
      </w:r>
      <w:r>
        <w:rPr>
          <w:spacing w:val="11"/>
        </w:rPr>
        <w:t xml:space="preserve"> </w:t>
      </w:r>
      <w:r>
        <w:t>necessary</w:t>
      </w:r>
      <w:r>
        <w:rPr>
          <w:spacing w:val="24"/>
        </w:rPr>
        <w:t xml:space="preserve"> </w:t>
      </w:r>
      <w:r>
        <w:t>to</w:t>
      </w:r>
      <w:r>
        <w:rPr>
          <w:w w:val="99"/>
        </w:rPr>
        <w:t xml:space="preserve"> </w:t>
      </w:r>
      <w:r>
        <w:t>carry</w:t>
      </w:r>
      <w:r>
        <w:rPr>
          <w:spacing w:val="13"/>
        </w:rPr>
        <w:t xml:space="preserve"> </w:t>
      </w:r>
      <w:r>
        <w:t>on</w:t>
      </w:r>
      <w:r>
        <w:rPr>
          <w:spacing w:val="-6"/>
        </w:rPr>
        <w:t xml:space="preserve"> </w:t>
      </w:r>
      <w:r>
        <w:t>the</w:t>
      </w:r>
      <w:r>
        <w:rPr>
          <w:spacing w:val="14"/>
        </w:rPr>
        <w:t xml:space="preserve"> </w:t>
      </w:r>
      <w:r>
        <w:t>work</w:t>
      </w:r>
      <w:r>
        <w:rPr>
          <w:spacing w:val="25"/>
        </w:rPr>
        <w:t xml:space="preserve"> </w:t>
      </w:r>
      <w:r>
        <w:t>of</w:t>
      </w:r>
      <w:r>
        <w:rPr>
          <w:spacing w:val="7"/>
        </w:rPr>
        <w:t xml:space="preserve"> </w:t>
      </w:r>
      <w:r>
        <w:t>the</w:t>
      </w:r>
      <w:r>
        <w:rPr>
          <w:spacing w:val="28"/>
        </w:rPr>
        <w:t xml:space="preserve"> </w:t>
      </w:r>
      <w:r>
        <w:t>Commission.</w:t>
      </w:r>
    </w:p>
    <w:p w14:paraId="3B731DD9" w14:textId="77777777" w:rsidR="0030006D" w:rsidRDefault="0030006D" w:rsidP="0030006D">
      <w:pPr>
        <w:pStyle w:val="BodyText"/>
        <w:tabs>
          <w:tab w:val="left" w:pos="2299"/>
        </w:tabs>
        <w:spacing w:line="249" w:lineRule="auto"/>
        <w:ind w:left="1800"/>
      </w:pPr>
    </w:p>
    <w:p w14:paraId="4A4CEAAB" w14:textId="77777777" w:rsidR="0030006D" w:rsidRPr="00375AA5" w:rsidRDefault="0030006D" w:rsidP="0030006D">
      <w:pPr>
        <w:pStyle w:val="BodyText"/>
        <w:numPr>
          <w:ilvl w:val="0"/>
          <w:numId w:val="11"/>
        </w:numPr>
        <w:tabs>
          <w:tab w:val="left" w:pos="2299"/>
        </w:tabs>
        <w:spacing w:line="249" w:lineRule="auto"/>
      </w:pPr>
      <w:r>
        <w:t>Each</w:t>
      </w:r>
      <w:r>
        <w:rPr>
          <w:spacing w:val="16"/>
        </w:rPr>
        <w:t xml:space="preserve"> </w:t>
      </w:r>
      <w:r>
        <w:t>committee</w:t>
      </w:r>
      <w:r>
        <w:rPr>
          <w:spacing w:val="16"/>
        </w:rPr>
        <w:t xml:space="preserve"> </w:t>
      </w:r>
      <w:r>
        <w:t>chairperson,</w:t>
      </w:r>
      <w:r>
        <w:rPr>
          <w:spacing w:val="29"/>
        </w:rPr>
        <w:t xml:space="preserve"> </w:t>
      </w:r>
      <w:r>
        <w:t>in</w:t>
      </w:r>
      <w:r>
        <w:rPr>
          <w:spacing w:val="7"/>
        </w:rPr>
        <w:t xml:space="preserve"> </w:t>
      </w:r>
      <w:r>
        <w:t>cooperation</w:t>
      </w:r>
      <w:r>
        <w:rPr>
          <w:spacing w:val="13"/>
        </w:rPr>
        <w:t xml:space="preserve"> </w:t>
      </w:r>
      <w:r>
        <w:t>with</w:t>
      </w:r>
      <w:r>
        <w:rPr>
          <w:spacing w:val="10"/>
        </w:rPr>
        <w:t xml:space="preserve"> </w:t>
      </w:r>
      <w:r>
        <w:t>the</w:t>
      </w:r>
      <w:r>
        <w:rPr>
          <w:spacing w:val="25"/>
        </w:rPr>
        <w:t xml:space="preserve"> </w:t>
      </w:r>
      <w:r>
        <w:t>Commission Chairperson,</w:t>
      </w:r>
      <w:r>
        <w:rPr>
          <w:spacing w:val="24"/>
        </w:rPr>
        <w:t xml:space="preserve"> </w:t>
      </w:r>
      <w:r>
        <w:t>shall name</w:t>
      </w:r>
      <w:r>
        <w:rPr>
          <w:spacing w:val="18"/>
        </w:rPr>
        <w:t xml:space="preserve"> </w:t>
      </w:r>
      <w:r>
        <w:t>all</w:t>
      </w:r>
      <w:r>
        <w:rPr>
          <w:spacing w:val="15"/>
        </w:rPr>
        <w:t xml:space="preserve"> </w:t>
      </w:r>
      <w:r>
        <w:t>committee</w:t>
      </w:r>
      <w:r>
        <w:rPr>
          <w:spacing w:val="13"/>
        </w:rPr>
        <w:t xml:space="preserve"> </w:t>
      </w:r>
      <w:r>
        <w:t>members</w:t>
      </w:r>
      <w:r>
        <w:rPr>
          <w:spacing w:val="42"/>
        </w:rPr>
        <w:t xml:space="preserve"> </w:t>
      </w:r>
      <w:r>
        <w:t>(See Article</w:t>
      </w:r>
      <w:r>
        <w:rPr>
          <w:spacing w:val="20"/>
        </w:rPr>
        <w:t xml:space="preserve"> </w:t>
      </w:r>
      <w:r>
        <w:t>IV,</w:t>
      </w:r>
      <w:r>
        <w:rPr>
          <w:spacing w:val="19"/>
        </w:rPr>
        <w:t xml:space="preserve"> </w:t>
      </w:r>
      <w:r>
        <w:t>Section</w:t>
      </w:r>
      <w:r>
        <w:rPr>
          <w:spacing w:val="32"/>
        </w:rPr>
        <w:t xml:space="preserve"> </w:t>
      </w:r>
      <w:r>
        <w:t>1).</w:t>
      </w:r>
    </w:p>
    <w:p w14:paraId="03D37DFD" w14:textId="77777777" w:rsidR="0030006D" w:rsidRDefault="0030006D" w:rsidP="0030006D">
      <w:pPr>
        <w:pStyle w:val="BodyText"/>
        <w:tabs>
          <w:tab w:val="left" w:pos="2299"/>
        </w:tabs>
        <w:spacing w:line="244" w:lineRule="auto"/>
        <w:ind w:left="1800"/>
      </w:pPr>
    </w:p>
    <w:p w14:paraId="6394FA8C" w14:textId="77777777" w:rsidR="0030006D" w:rsidRDefault="0030006D" w:rsidP="0030006D">
      <w:pPr>
        <w:pStyle w:val="BodyText"/>
        <w:numPr>
          <w:ilvl w:val="0"/>
          <w:numId w:val="11"/>
        </w:numPr>
        <w:tabs>
          <w:tab w:val="left" w:pos="2299"/>
        </w:tabs>
        <w:spacing w:line="244" w:lineRule="auto"/>
      </w:pPr>
      <w:r>
        <w:t>The</w:t>
      </w:r>
      <w:r>
        <w:rPr>
          <w:spacing w:val="17"/>
        </w:rPr>
        <w:t xml:space="preserve"> </w:t>
      </w:r>
      <w:r>
        <w:t>Commission</w:t>
      </w:r>
      <w:r>
        <w:rPr>
          <w:spacing w:val="26"/>
        </w:rPr>
        <w:t xml:space="preserve"> </w:t>
      </w:r>
      <w:r>
        <w:t>Chairperson</w:t>
      </w:r>
      <w:r>
        <w:rPr>
          <w:spacing w:val="12"/>
        </w:rPr>
        <w:t xml:space="preserve"> </w:t>
      </w:r>
      <w:r>
        <w:t>shall</w:t>
      </w:r>
      <w:r>
        <w:rPr>
          <w:spacing w:val="5"/>
        </w:rPr>
        <w:t xml:space="preserve"> </w:t>
      </w:r>
      <w:r>
        <w:t>be</w:t>
      </w:r>
      <w:r>
        <w:rPr>
          <w:spacing w:val="13"/>
        </w:rPr>
        <w:t xml:space="preserve"> </w:t>
      </w:r>
      <w:r>
        <w:t>ex</w:t>
      </w:r>
      <w:r>
        <w:rPr>
          <w:spacing w:val="8"/>
        </w:rPr>
        <w:t xml:space="preserve"> </w:t>
      </w:r>
      <w:r>
        <w:t>officio</w:t>
      </w:r>
      <w:r>
        <w:rPr>
          <w:spacing w:val="18"/>
        </w:rPr>
        <w:t xml:space="preserve"> </w:t>
      </w:r>
      <w:r>
        <w:t>member</w:t>
      </w:r>
      <w:r>
        <w:rPr>
          <w:spacing w:val="17"/>
        </w:rPr>
        <w:t xml:space="preserve"> </w:t>
      </w:r>
      <w:r>
        <w:t>of</w:t>
      </w:r>
      <w:r>
        <w:rPr>
          <w:spacing w:val="-1"/>
        </w:rPr>
        <w:t xml:space="preserve"> </w:t>
      </w:r>
      <w:r>
        <w:t>all committees.</w:t>
      </w:r>
    </w:p>
    <w:p w14:paraId="655CAA11" w14:textId="77777777" w:rsidR="0030006D" w:rsidRDefault="0030006D" w:rsidP="0030006D">
      <w:pPr>
        <w:spacing w:before="1" w:line="280" w:lineRule="exact"/>
        <w:rPr>
          <w:sz w:val="28"/>
          <w:szCs w:val="28"/>
        </w:rPr>
      </w:pPr>
    </w:p>
    <w:p w14:paraId="2EF54CE2" w14:textId="77777777" w:rsidR="009F7999" w:rsidRDefault="009F7999" w:rsidP="009F7999">
      <w:pPr>
        <w:pStyle w:val="BodyText"/>
        <w:jc w:val="center"/>
        <w:rPr>
          <w:u w:val="single"/>
        </w:rPr>
      </w:pPr>
      <w:r>
        <w:rPr>
          <w:u w:val="single"/>
        </w:rPr>
        <w:t>ARTICLE VII</w:t>
      </w:r>
    </w:p>
    <w:p w14:paraId="13933380" w14:textId="77777777" w:rsidR="009F7999" w:rsidRDefault="009F7999" w:rsidP="009F7999">
      <w:pPr>
        <w:pStyle w:val="BodyText"/>
        <w:jc w:val="center"/>
        <w:rPr>
          <w:u w:val="single"/>
        </w:rPr>
      </w:pPr>
    </w:p>
    <w:p w14:paraId="112B6E39" w14:textId="2B7C31E2" w:rsidR="009F7999" w:rsidRDefault="009F7999" w:rsidP="009F7999">
      <w:pPr>
        <w:pStyle w:val="BodyText"/>
        <w:jc w:val="center"/>
        <w:rPr>
          <w:u w:val="single"/>
        </w:rPr>
      </w:pPr>
      <w:r>
        <w:rPr>
          <w:u w:val="single"/>
        </w:rPr>
        <w:t>PARL</w:t>
      </w:r>
      <w:r w:rsidR="00ED52A9">
        <w:rPr>
          <w:u w:val="single"/>
        </w:rPr>
        <w:t>IAMENTARY</w:t>
      </w:r>
      <w:r>
        <w:rPr>
          <w:u w:val="single"/>
        </w:rPr>
        <w:t xml:space="preserve"> AUTHORITY </w:t>
      </w:r>
    </w:p>
    <w:p w14:paraId="4A304770" w14:textId="77777777" w:rsidR="0030006D" w:rsidRDefault="0030006D" w:rsidP="0030006D">
      <w:pPr>
        <w:pStyle w:val="BodyText"/>
        <w:spacing w:line="252" w:lineRule="auto"/>
        <w:ind w:left="1440" w:hanging="1440"/>
        <w:jc w:val="center"/>
        <w:rPr>
          <w:u w:val="single" w:color="000000"/>
        </w:rPr>
      </w:pPr>
    </w:p>
    <w:p w14:paraId="39317F83" w14:textId="77777777" w:rsidR="0030006D" w:rsidRDefault="0030006D" w:rsidP="0030006D">
      <w:pPr>
        <w:pStyle w:val="BodyText"/>
        <w:spacing w:before="17" w:line="249" w:lineRule="auto"/>
        <w:ind w:left="159"/>
      </w:pPr>
      <w:r w:rsidRPr="008957F3">
        <w:t>The</w:t>
      </w:r>
      <w:r w:rsidRPr="008957F3">
        <w:rPr>
          <w:spacing w:val="13"/>
        </w:rPr>
        <w:t xml:space="preserve"> </w:t>
      </w:r>
      <w:r w:rsidRPr="008957F3">
        <w:t>rules</w:t>
      </w:r>
      <w:r w:rsidRPr="008957F3">
        <w:rPr>
          <w:spacing w:val="30"/>
        </w:rPr>
        <w:t xml:space="preserve"> </w:t>
      </w:r>
      <w:r w:rsidRPr="008957F3">
        <w:t>contained</w:t>
      </w:r>
      <w:r w:rsidRPr="008957F3">
        <w:rPr>
          <w:spacing w:val="42"/>
        </w:rPr>
        <w:t xml:space="preserve"> </w:t>
      </w:r>
      <w:r w:rsidRPr="008957F3">
        <w:t>in</w:t>
      </w:r>
      <w:r w:rsidRPr="008957F3">
        <w:rPr>
          <w:spacing w:val="19"/>
        </w:rPr>
        <w:t xml:space="preserve"> </w:t>
      </w:r>
      <w:r w:rsidRPr="008957F3">
        <w:t>the</w:t>
      </w:r>
      <w:r w:rsidRPr="008957F3">
        <w:rPr>
          <w:spacing w:val="27"/>
        </w:rPr>
        <w:t xml:space="preserve"> </w:t>
      </w:r>
      <w:r w:rsidRPr="008957F3">
        <w:t>current</w:t>
      </w:r>
      <w:r w:rsidRPr="008957F3">
        <w:rPr>
          <w:spacing w:val="29"/>
        </w:rPr>
        <w:t xml:space="preserve"> </w:t>
      </w:r>
      <w:r w:rsidRPr="008957F3">
        <w:t>edition</w:t>
      </w:r>
      <w:r w:rsidRPr="008957F3">
        <w:rPr>
          <w:spacing w:val="20"/>
        </w:rPr>
        <w:t xml:space="preserve"> </w:t>
      </w:r>
      <w:r w:rsidRPr="008957F3">
        <w:t>of</w:t>
      </w:r>
      <w:r w:rsidRPr="008957F3">
        <w:rPr>
          <w:spacing w:val="13"/>
        </w:rPr>
        <w:t xml:space="preserve"> </w:t>
      </w:r>
      <w:r w:rsidRPr="008957F3">
        <w:t>Robert's</w:t>
      </w:r>
      <w:r w:rsidRPr="008957F3">
        <w:rPr>
          <w:spacing w:val="27"/>
        </w:rPr>
        <w:t xml:space="preserve"> </w:t>
      </w:r>
      <w:r w:rsidRPr="008957F3">
        <w:t>Rule</w:t>
      </w:r>
      <w:r w:rsidRPr="008957F3">
        <w:rPr>
          <w:spacing w:val="32"/>
        </w:rPr>
        <w:t xml:space="preserve"> </w:t>
      </w:r>
      <w:r w:rsidRPr="008957F3">
        <w:t>of</w:t>
      </w:r>
      <w:r w:rsidRPr="008957F3">
        <w:rPr>
          <w:spacing w:val="29"/>
        </w:rPr>
        <w:t xml:space="preserve"> </w:t>
      </w:r>
      <w:r w:rsidRPr="008957F3">
        <w:t>Order-</w:t>
      </w:r>
      <w:r w:rsidRPr="008957F3">
        <w:rPr>
          <w:spacing w:val="-10"/>
        </w:rPr>
        <w:t xml:space="preserve"> </w:t>
      </w:r>
      <w:r w:rsidRPr="008957F3">
        <w:t>Newly</w:t>
      </w:r>
      <w:r w:rsidRPr="008957F3">
        <w:rPr>
          <w:spacing w:val="42"/>
        </w:rPr>
        <w:t xml:space="preserve"> </w:t>
      </w:r>
      <w:r w:rsidRPr="008957F3">
        <w:t>Revised, shall</w:t>
      </w:r>
      <w:r w:rsidRPr="008957F3">
        <w:rPr>
          <w:spacing w:val="9"/>
        </w:rPr>
        <w:t xml:space="preserve"> </w:t>
      </w:r>
      <w:r w:rsidRPr="008957F3">
        <w:t>govern</w:t>
      </w:r>
      <w:r w:rsidRPr="008957F3">
        <w:rPr>
          <w:spacing w:val="7"/>
        </w:rPr>
        <w:t xml:space="preserve"> </w:t>
      </w:r>
      <w:r w:rsidRPr="008957F3">
        <w:t>the</w:t>
      </w:r>
      <w:r w:rsidRPr="008957F3">
        <w:rPr>
          <w:spacing w:val="24"/>
        </w:rPr>
        <w:t xml:space="preserve"> </w:t>
      </w:r>
      <w:r w:rsidRPr="008957F3">
        <w:t>Commission</w:t>
      </w:r>
      <w:r w:rsidRPr="008957F3">
        <w:rPr>
          <w:spacing w:val="15"/>
        </w:rPr>
        <w:t xml:space="preserve"> </w:t>
      </w:r>
      <w:r w:rsidRPr="008957F3">
        <w:t>in all</w:t>
      </w:r>
      <w:r w:rsidRPr="008957F3">
        <w:rPr>
          <w:spacing w:val="3"/>
        </w:rPr>
        <w:t xml:space="preserve"> </w:t>
      </w:r>
      <w:r w:rsidRPr="008957F3">
        <w:t>cases</w:t>
      </w:r>
      <w:r w:rsidRPr="008957F3">
        <w:rPr>
          <w:spacing w:val="11"/>
        </w:rPr>
        <w:t xml:space="preserve"> </w:t>
      </w:r>
      <w:r w:rsidRPr="008957F3">
        <w:t>to</w:t>
      </w:r>
      <w:r w:rsidRPr="008957F3">
        <w:rPr>
          <w:spacing w:val="22"/>
        </w:rPr>
        <w:t xml:space="preserve"> </w:t>
      </w:r>
      <w:r w:rsidRPr="008957F3">
        <w:t>which</w:t>
      </w:r>
      <w:r w:rsidRPr="008957F3">
        <w:rPr>
          <w:spacing w:val="14"/>
        </w:rPr>
        <w:t xml:space="preserve"> </w:t>
      </w:r>
      <w:r w:rsidRPr="008957F3">
        <w:t>they</w:t>
      </w:r>
      <w:r w:rsidRPr="008957F3">
        <w:rPr>
          <w:spacing w:val="18"/>
        </w:rPr>
        <w:t xml:space="preserve"> </w:t>
      </w:r>
      <w:r w:rsidRPr="008957F3">
        <w:t>are</w:t>
      </w:r>
      <w:r w:rsidRPr="008957F3">
        <w:rPr>
          <w:spacing w:val="11"/>
        </w:rPr>
        <w:t xml:space="preserve"> </w:t>
      </w:r>
      <w:r w:rsidRPr="008957F3">
        <w:t>applicable</w:t>
      </w:r>
      <w:r w:rsidRPr="008957F3">
        <w:rPr>
          <w:spacing w:val="28"/>
        </w:rPr>
        <w:t xml:space="preserve"> </w:t>
      </w:r>
      <w:r w:rsidRPr="008957F3">
        <w:t>and</w:t>
      </w:r>
      <w:r w:rsidRPr="008957F3">
        <w:rPr>
          <w:spacing w:val="11"/>
        </w:rPr>
        <w:t xml:space="preserve"> </w:t>
      </w:r>
      <w:r w:rsidRPr="008957F3">
        <w:t>in</w:t>
      </w:r>
      <w:r w:rsidRPr="008957F3">
        <w:rPr>
          <w:spacing w:val="8"/>
        </w:rPr>
        <w:t xml:space="preserve"> </w:t>
      </w:r>
      <w:r w:rsidRPr="008957F3">
        <w:t>which</w:t>
      </w:r>
      <w:r w:rsidRPr="008957F3">
        <w:rPr>
          <w:spacing w:val="10"/>
        </w:rPr>
        <w:t xml:space="preserve"> </w:t>
      </w:r>
      <w:r w:rsidRPr="008957F3">
        <w:t>they</w:t>
      </w:r>
      <w:r w:rsidRPr="008957F3">
        <w:rPr>
          <w:w w:val="101"/>
        </w:rPr>
        <w:t xml:space="preserve"> </w:t>
      </w:r>
      <w:r w:rsidRPr="008957F3">
        <w:t>are</w:t>
      </w:r>
      <w:r w:rsidRPr="008957F3">
        <w:rPr>
          <w:spacing w:val="-3"/>
        </w:rPr>
        <w:t xml:space="preserve"> </w:t>
      </w:r>
      <w:r w:rsidRPr="008957F3">
        <w:t>not</w:t>
      </w:r>
      <w:r w:rsidRPr="008957F3">
        <w:rPr>
          <w:spacing w:val="18"/>
        </w:rPr>
        <w:t xml:space="preserve"> </w:t>
      </w:r>
      <w:r w:rsidRPr="008957F3">
        <w:t>inconsistent</w:t>
      </w:r>
      <w:r w:rsidRPr="008957F3">
        <w:rPr>
          <w:spacing w:val="21"/>
        </w:rPr>
        <w:t xml:space="preserve"> </w:t>
      </w:r>
      <w:r w:rsidRPr="008957F3">
        <w:t>with</w:t>
      </w:r>
      <w:r w:rsidRPr="008957F3">
        <w:rPr>
          <w:spacing w:val="13"/>
        </w:rPr>
        <w:t xml:space="preserve"> </w:t>
      </w:r>
      <w:r w:rsidRPr="008957F3">
        <w:t>these</w:t>
      </w:r>
      <w:r w:rsidRPr="008957F3">
        <w:rPr>
          <w:spacing w:val="8"/>
        </w:rPr>
        <w:t xml:space="preserve"> </w:t>
      </w:r>
      <w:r w:rsidRPr="008957F3">
        <w:t>by-laws,</w:t>
      </w:r>
      <w:r w:rsidRPr="008957F3">
        <w:rPr>
          <w:spacing w:val="23"/>
        </w:rPr>
        <w:t xml:space="preserve"> </w:t>
      </w:r>
      <w:r w:rsidRPr="008957F3">
        <w:t>government</w:t>
      </w:r>
      <w:r w:rsidRPr="008957F3">
        <w:rPr>
          <w:spacing w:val="24"/>
        </w:rPr>
        <w:t xml:space="preserve"> </w:t>
      </w:r>
      <w:r w:rsidRPr="008957F3">
        <w:t>statutes,</w:t>
      </w:r>
      <w:r w:rsidRPr="008957F3">
        <w:rPr>
          <w:spacing w:val="13"/>
        </w:rPr>
        <w:t xml:space="preserve"> </w:t>
      </w:r>
      <w:r w:rsidRPr="008957F3">
        <w:t>and</w:t>
      </w:r>
      <w:r w:rsidRPr="008957F3">
        <w:rPr>
          <w:spacing w:val="11"/>
        </w:rPr>
        <w:t xml:space="preserve"> </w:t>
      </w:r>
      <w:r w:rsidRPr="008957F3">
        <w:t>any</w:t>
      </w:r>
      <w:r w:rsidRPr="008957F3">
        <w:rPr>
          <w:spacing w:val="11"/>
        </w:rPr>
        <w:t xml:space="preserve"> </w:t>
      </w:r>
      <w:r w:rsidRPr="008957F3">
        <w:t>special</w:t>
      </w:r>
      <w:r w:rsidRPr="008957F3">
        <w:rPr>
          <w:spacing w:val="8"/>
        </w:rPr>
        <w:t xml:space="preserve"> </w:t>
      </w:r>
      <w:r w:rsidRPr="008957F3">
        <w:t>rules</w:t>
      </w:r>
      <w:r w:rsidRPr="008957F3">
        <w:rPr>
          <w:spacing w:val="6"/>
        </w:rPr>
        <w:t xml:space="preserve"> </w:t>
      </w:r>
      <w:r w:rsidRPr="008957F3">
        <w:t>the</w:t>
      </w:r>
      <w:r w:rsidRPr="008957F3">
        <w:rPr>
          <w:w w:val="103"/>
        </w:rPr>
        <w:t xml:space="preserve"> </w:t>
      </w:r>
      <w:r w:rsidRPr="008957F3">
        <w:t>Commission</w:t>
      </w:r>
      <w:r w:rsidRPr="008957F3">
        <w:rPr>
          <w:spacing w:val="35"/>
        </w:rPr>
        <w:t xml:space="preserve"> </w:t>
      </w:r>
      <w:r w:rsidRPr="008957F3">
        <w:t>may</w:t>
      </w:r>
      <w:r w:rsidRPr="008957F3">
        <w:rPr>
          <w:spacing w:val="31"/>
        </w:rPr>
        <w:t xml:space="preserve"> </w:t>
      </w:r>
      <w:r w:rsidRPr="008957F3">
        <w:t>adopt.</w:t>
      </w:r>
    </w:p>
    <w:p w14:paraId="3AF586AD" w14:textId="77777777" w:rsidR="0030006D" w:rsidRDefault="0030006D" w:rsidP="0030006D">
      <w:pPr>
        <w:spacing w:before="11" w:line="260" w:lineRule="exact"/>
        <w:rPr>
          <w:sz w:val="26"/>
          <w:szCs w:val="26"/>
        </w:rPr>
      </w:pPr>
    </w:p>
    <w:p w14:paraId="783C7CA0" w14:textId="77777777" w:rsidR="009F7999" w:rsidRDefault="009F7999" w:rsidP="009F7999">
      <w:pPr>
        <w:pStyle w:val="BodyText"/>
        <w:jc w:val="center"/>
        <w:rPr>
          <w:u w:val="single"/>
        </w:rPr>
      </w:pPr>
      <w:r>
        <w:rPr>
          <w:u w:val="single"/>
        </w:rPr>
        <w:lastRenderedPageBreak/>
        <w:t>ARTICLE VIII</w:t>
      </w:r>
    </w:p>
    <w:p w14:paraId="438607E7" w14:textId="77777777" w:rsidR="009F7999" w:rsidRDefault="009F7999" w:rsidP="009F7999">
      <w:pPr>
        <w:pStyle w:val="BodyText"/>
        <w:jc w:val="center"/>
        <w:rPr>
          <w:u w:val="single"/>
        </w:rPr>
      </w:pPr>
    </w:p>
    <w:p w14:paraId="07E9F37A" w14:textId="77777777" w:rsidR="009F7999" w:rsidRPr="00EC4330" w:rsidRDefault="009F7999" w:rsidP="009F7999">
      <w:pPr>
        <w:pStyle w:val="BodyText"/>
        <w:jc w:val="center"/>
        <w:rPr>
          <w:u w:val="single"/>
        </w:rPr>
      </w:pPr>
      <w:r>
        <w:rPr>
          <w:u w:val="single"/>
        </w:rPr>
        <w:t>ANNUAL ACTIVITES</w:t>
      </w:r>
    </w:p>
    <w:p w14:paraId="352E3888" w14:textId="77777777" w:rsidR="0030006D" w:rsidRDefault="0030006D" w:rsidP="0030006D">
      <w:pPr>
        <w:pStyle w:val="BodyText"/>
        <w:spacing w:line="252" w:lineRule="auto"/>
        <w:ind w:left="0"/>
        <w:rPr>
          <w:u w:val="single" w:color="000000"/>
        </w:rPr>
      </w:pPr>
    </w:p>
    <w:p w14:paraId="493B8F80" w14:textId="56928564" w:rsidR="0030006D" w:rsidRPr="008957F3" w:rsidRDefault="0030006D" w:rsidP="0030006D">
      <w:pPr>
        <w:pStyle w:val="BodyText"/>
        <w:spacing w:before="17" w:line="249" w:lineRule="auto"/>
        <w:ind w:left="1440" w:hanging="1274"/>
      </w:pPr>
      <w:r w:rsidRPr="008957F3">
        <w:t>Section 1.</w:t>
      </w:r>
      <w:r w:rsidRPr="008957F3">
        <w:tab/>
        <w:t>The</w:t>
      </w:r>
      <w:r w:rsidRPr="008957F3">
        <w:rPr>
          <w:spacing w:val="8"/>
        </w:rPr>
        <w:t xml:space="preserve"> </w:t>
      </w:r>
      <w:r w:rsidRPr="008957F3">
        <w:t>Chairperson</w:t>
      </w:r>
      <w:r w:rsidRPr="008957F3">
        <w:rPr>
          <w:spacing w:val="31"/>
        </w:rPr>
        <w:t xml:space="preserve"> </w:t>
      </w:r>
      <w:r w:rsidRPr="008957F3">
        <w:t>and</w:t>
      </w:r>
      <w:r w:rsidRPr="008957F3">
        <w:rPr>
          <w:spacing w:val="10"/>
        </w:rPr>
        <w:t xml:space="preserve"> </w:t>
      </w:r>
      <w:r w:rsidRPr="008957F3">
        <w:t>the</w:t>
      </w:r>
      <w:r w:rsidRPr="008957F3">
        <w:rPr>
          <w:spacing w:val="13"/>
        </w:rPr>
        <w:t xml:space="preserve"> Behavioral </w:t>
      </w:r>
      <w:r w:rsidRPr="008957F3">
        <w:t>Health</w:t>
      </w:r>
      <w:r w:rsidRPr="008957F3">
        <w:rPr>
          <w:spacing w:val="34"/>
        </w:rPr>
        <w:t xml:space="preserve"> </w:t>
      </w:r>
      <w:r w:rsidRPr="008957F3">
        <w:t>Director</w:t>
      </w:r>
      <w:r w:rsidRPr="008957F3">
        <w:rPr>
          <w:spacing w:val="20"/>
        </w:rPr>
        <w:t xml:space="preserve"> </w:t>
      </w:r>
      <w:r w:rsidRPr="008957F3">
        <w:t>shall</w:t>
      </w:r>
      <w:r w:rsidRPr="008957F3">
        <w:rPr>
          <w:spacing w:val="1"/>
        </w:rPr>
        <w:t xml:space="preserve"> </w:t>
      </w:r>
      <w:r w:rsidRPr="008957F3">
        <w:t>be</w:t>
      </w:r>
      <w:r w:rsidRPr="008957F3">
        <w:rPr>
          <w:spacing w:val="16"/>
        </w:rPr>
        <w:t xml:space="preserve"> </w:t>
      </w:r>
      <w:r w:rsidRPr="008957F3">
        <w:t>responsible</w:t>
      </w:r>
      <w:r w:rsidRPr="008957F3">
        <w:rPr>
          <w:spacing w:val="21"/>
        </w:rPr>
        <w:t xml:space="preserve"> </w:t>
      </w:r>
      <w:r w:rsidRPr="008957F3">
        <w:t>for</w:t>
      </w:r>
      <w:r w:rsidRPr="008957F3">
        <w:rPr>
          <w:spacing w:val="-1"/>
        </w:rPr>
        <w:t xml:space="preserve"> </w:t>
      </w:r>
      <w:r w:rsidRPr="008957F3">
        <w:t>preparing</w:t>
      </w:r>
      <w:r w:rsidRPr="008957F3">
        <w:rPr>
          <w:spacing w:val="29"/>
        </w:rPr>
        <w:t xml:space="preserve"> </w:t>
      </w:r>
      <w:r w:rsidRPr="008957F3">
        <w:t>and</w:t>
      </w:r>
      <w:r w:rsidRPr="008957F3">
        <w:rPr>
          <w:w w:val="103"/>
        </w:rPr>
        <w:t xml:space="preserve"> </w:t>
      </w:r>
      <w:r w:rsidRPr="008957F3">
        <w:t>presenting</w:t>
      </w:r>
      <w:r w:rsidRPr="008957F3">
        <w:rPr>
          <w:spacing w:val="25"/>
        </w:rPr>
        <w:t xml:space="preserve"> </w:t>
      </w:r>
      <w:r w:rsidRPr="008957F3">
        <w:t>to</w:t>
      </w:r>
      <w:r w:rsidRPr="008957F3">
        <w:rPr>
          <w:spacing w:val="12"/>
        </w:rPr>
        <w:t xml:space="preserve"> </w:t>
      </w:r>
      <w:r w:rsidRPr="008957F3">
        <w:t>the</w:t>
      </w:r>
      <w:r w:rsidRPr="008957F3">
        <w:rPr>
          <w:spacing w:val="12"/>
        </w:rPr>
        <w:t xml:space="preserve"> </w:t>
      </w:r>
      <w:r w:rsidRPr="008957F3">
        <w:t>Glenn</w:t>
      </w:r>
      <w:r w:rsidRPr="008957F3">
        <w:rPr>
          <w:spacing w:val="20"/>
        </w:rPr>
        <w:t xml:space="preserve"> </w:t>
      </w:r>
      <w:r w:rsidRPr="008957F3">
        <w:t>County</w:t>
      </w:r>
      <w:r w:rsidRPr="008957F3">
        <w:rPr>
          <w:spacing w:val="16"/>
        </w:rPr>
        <w:t xml:space="preserve"> </w:t>
      </w:r>
      <w:r w:rsidRPr="008957F3">
        <w:t>Board</w:t>
      </w:r>
      <w:r w:rsidRPr="008957F3">
        <w:rPr>
          <w:spacing w:val="24"/>
        </w:rPr>
        <w:t xml:space="preserve"> </w:t>
      </w:r>
      <w:r w:rsidRPr="008957F3">
        <w:t>of</w:t>
      </w:r>
      <w:r w:rsidRPr="008957F3">
        <w:rPr>
          <w:spacing w:val="15"/>
        </w:rPr>
        <w:t xml:space="preserve"> </w:t>
      </w:r>
      <w:r w:rsidRPr="008957F3">
        <w:t>Supervisors</w:t>
      </w:r>
      <w:r w:rsidRPr="008957F3">
        <w:rPr>
          <w:spacing w:val="5"/>
        </w:rPr>
        <w:t xml:space="preserve"> </w:t>
      </w:r>
      <w:r w:rsidRPr="008957F3">
        <w:t>the</w:t>
      </w:r>
      <w:r w:rsidRPr="008957F3">
        <w:rPr>
          <w:spacing w:val="12"/>
        </w:rPr>
        <w:t xml:space="preserve"> MHSA Annu</w:t>
      </w:r>
      <w:r w:rsidR="00ED52A9">
        <w:rPr>
          <w:spacing w:val="12"/>
        </w:rPr>
        <w:t>a</w:t>
      </w:r>
      <w:r w:rsidRPr="008957F3">
        <w:rPr>
          <w:spacing w:val="12"/>
        </w:rPr>
        <w:t xml:space="preserve">l </w:t>
      </w:r>
      <w:r w:rsidRPr="008957F3">
        <w:t>report.</w:t>
      </w:r>
    </w:p>
    <w:p w14:paraId="0CFCF007" w14:textId="77777777" w:rsidR="0030006D" w:rsidRPr="008957F3" w:rsidRDefault="0030006D" w:rsidP="0030006D">
      <w:pPr>
        <w:pStyle w:val="BodyText"/>
        <w:spacing w:before="17" w:line="249" w:lineRule="auto"/>
        <w:ind w:left="1440" w:hanging="1274"/>
      </w:pPr>
    </w:p>
    <w:p w14:paraId="5E90FDCE" w14:textId="757A5670" w:rsidR="0030006D" w:rsidRPr="008957F3" w:rsidRDefault="0030006D" w:rsidP="0030006D">
      <w:pPr>
        <w:pStyle w:val="BodyText"/>
        <w:spacing w:before="17" w:line="249" w:lineRule="auto"/>
        <w:ind w:left="1440" w:hanging="1274"/>
      </w:pPr>
      <w:r w:rsidRPr="008957F3">
        <w:t>Section 2.</w:t>
      </w:r>
      <w:r w:rsidRPr="008957F3">
        <w:tab/>
        <w:t xml:space="preserve">Annual Community Project.  The Commission may </w:t>
      </w:r>
      <w:r w:rsidR="00ED52A9">
        <w:t>s</w:t>
      </w:r>
      <w:r w:rsidRPr="008957F3">
        <w:t xml:space="preserve">ponsor and/or endorse at least one (1) event and/or activity in the community, such as a mental health awareness day, support of drug court, surveys, etc. </w:t>
      </w:r>
    </w:p>
    <w:p w14:paraId="7B65A9B0" w14:textId="77777777" w:rsidR="0030006D" w:rsidRPr="008957F3" w:rsidRDefault="0030006D" w:rsidP="0030006D">
      <w:pPr>
        <w:pStyle w:val="BodyText"/>
        <w:spacing w:before="17" w:line="249" w:lineRule="auto"/>
        <w:ind w:left="1440" w:hanging="1274"/>
      </w:pPr>
    </w:p>
    <w:p w14:paraId="062BCDAF" w14:textId="77777777" w:rsidR="0030006D" w:rsidRPr="008957F3" w:rsidRDefault="0030006D" w:rsidP="0030006D">
      <w:pPr>
        <w:pStyle w:val="BodyText"/>
        <w:spacing w:before="17" w:line="249" w:lineRule="auto"/>
        <w:ind w:left="1440" w:hanging="1274"/>
      </w:pPr>
      <w:r w:rsidRPr="008957F3">
        <w:t>Section 3.</w:t>
      </w:r>
      <w:r w:rsidRPr="008957F3">
        <w:tab/>
        <w:t>On an annual basis, participate in a program evaluation.</w:t>
      </w:r>
    </w:p>
    <w:p w14:paraId="597E7915" w14:textId="77777777" w:rsidR="008957F3" w:rsidRPr="008957F3" w:rsidRDefault="008957F3" w:rsidP="0030006D">
      <w:pPr>
        <w:pStyle w:val="BodyText"/>
        <w:spacing w:before="17" w:line="249" w:lineRule="auto"/>
        <w:ind w:left="1440" w:hanging="1274"/>
      </w:pPr>
    </w:p>
    <w:p w14:paraId="63F7F18B" w14:textId="77777777" w:rsidR="0030006D" w:rsidRPr="008957F3" w:rsidRDefault="0030006D" w:rsidP="0030006D">
      <w:pPr>
        <w:pStyle w:val="BodyText"/>
        <w:spacing w:before="17" w:line="249" w:lineRule="auto"/>
        <w:ind w:left="1440" w:hanging="1274"/>
      </w:pPr>
      <w:r w:rsidRPr="008957F3">
        <w:t>Section 4.</w:t>
      </w:r>
      <w:r w:rsidRPr="008957F3">
        <w:tab/>
        <w:t xml:space="preserve">Participate in the planning of </w:t>
      </w:r>
      <w:r w:rsidR="008957F3" w:rsidRPr="008957F3">
        <w:t xml:space="preserve">any </w:t>
      </w:r>
      <w:r w:rsidRPr="008957F3">
        <w:t>new program within Behavioral Health.</w:t>
      </w:r>
    </w:p>
    <w:p w14:paraId="39FA564F" w14:textId="77777777" w:rsidR="0030006D" w:rsidRDefault="0030006D" w:rsidP="0030006D">
      <w:pPr>
        <w:pStyle w:val="BodyText"/>
        <w:spacing w:before="17" w:line="249" w:lineRule="auto"/>
        <w:ind w:left="1440" w:hanging="1274"/>
        <w:rPr>
          <w:color w:val="FF0000"/>
        </w:rPr>
      </w:pPr>
    </w:p>
    <w:p w14:paraId="53CDF55B" w14:textId="77777777" w:rsidR="0030006D" w:rsidRDefault="0030006D" w:rsidP="0030006D">
      <w:pPr>
        <w:pStyle w:val="BodyText"/>
        <w:spacing w:line="252" w:lineRule="auto"/>
        <w:ind w:left="1440" w:hanging="1440"/>
        <w:jc w:val="center"/>
        <w:rPr>
          <w:color w:val="FF0000"/>
          <w:u w:val="single"/>
        </w:rPr>
      </w:pPr>
    </w:p>
    <w:p w14:paraId="1F4A8A0A" w14:textId="77777777" w:rsidR="009F7999" w:rsidRDefault="009F7999" w:rsidP="009F7999">
      <w:pPr>
        <w:pStyle w:val="BodyText"/>
        <w:jc w:val="center"/>
        <w:rPr>
          <w:u w:val="single"/>
        </w:rPr>
      </w:pPr>
      <w:r>
        <w:rPr>
          <w:u w:val="single"/>
        </w:rPr>
        <w:t>ARTICLE IX</w:t>
      </w:r>
    </w:p>
    <w:p w14:paraId="099E5D48" w14:textId="77777777" w:rsidR="009F7999" w:rsidRDefault="009F7999" w:rsidP="009F7999">
      <w:pPr>
        <w:pStyle w:val="BodyText"/>
        <w:jc w:val="center"/>
        <w:rPr>
          <w:u w:val="single"/>
        </w:rPr>
      </w:pPr>
    </w:p>
    <w:p w14:paraId="1B6D36C0" w14:textId="77777777" w:rsidR="009F7999" w:rsidRPr="00EC4330" w:rsidRDefault="009F7999" w:rsidP="009F7999">
      <w:pPr>
        <w:pStyle w:val="BodyText"/>
        <w:jc w:val="center"/>
        <w:rPr>
          <w:u w:val="single"/>
        </w:rPr>
      </w:pPr>
      <w:r>
        <w:rPr>
          <w:u w:val="single"/>
        </w:rPr>
        <w:t>SPECIAL DUTIES</w:t>
      </w:r>
    </w:p>
    <w:p w14:paraId="47DA21F1" w14:textId="77777777" w:rsidR="0030006D" w:rsidRDefault="0030006D" w:rsidP="0030006D">
      <w:pPr>
        <w:pStyle w:val="BodyText"/>
        <w:spacing w:line="252" w:lineRule="auto"/>
        <w:ind w:left="1440" w:hanging="1440"/>
        <w:jc w:val="center"/>
        <w:rPr>
          <w:color w:val="FF0000"/>
          <w:u w:val="single"/>
        </w:rPr>
      </w:pPr>
    </w:p>
    <w:p w14:paraId="1654EB40" w14:textId="77777777" w:rsidR="0030006D" w:rsidRPr="009C1BF4" w:rsidRDefault="0030006D" w:rsidP="0030006D">
      <w:pPr>
        <w:pStyle w:val="BodyText"/>
        <w:spacing w:line="252" w:lineRule="auto"/>
        <w:ind w:left="0"/>
      </w:pPr>
      <w:r w:rsidRPr="009C1BF4">
        <w:t xml:space="preserve">Commission members may be involved in the hiring </w:t>
      </w:r>
      <w:r w:rsidR="008957F3" w:rsidRPr="009C1BF4">
        <w:t>process of the county employees and may</w:t>
      </w:r>
      <w:r w:rsidRPr="009C1BF4">
        <w:t xml:space="preserve"> participate in program evaluation</w:t>
      </w:r>
      <w:r w:rsidR="008957F3" w:rsidRPr="009C1BF4">
        <w:t>s</w:t>
      </w:r>
      <w:r w:rsidR="008D76E6" w:rsidRPr="009C1BF4">
        <w:t xml:space="preserve"> i</w:t>
      </w:r>
      <w:r w:rsidR="0070241A" w:rsidRPr="009C1BF4">
        <w:t>.</w:t>
      </w:r>
      <w:r w:rsidR="008D76E6" w:rsidRPr="009C1BF4">
        <w:t>e</w:t>
      </w:r>
      <w:r w:rsidR="0070241A" w:rsidRPr="009C1BF4">
        <w:t>.,</w:t>
      </w:r>
      <w:r w:rsidR="008D76E6" w:rsidRPr="009C1BF4">
        <w:t xml:space="preserve"> System Improvement Committee</w:t>
      </w:r>
      <w:r w:rsidRPr="009C1BF4">
        <w:t xml:space="preserve"> (SIC)</w:t>
      </w:r>
      <w:r w:rsidR="008D76E6" w:rsidRPr="009C1BF4">
        <w:t>,</w:t>
      </w:r>
      <w:r w:rsidRPr="009C1BF4">
        <w:t xml:space="preserve"> </w:t>
      </w:r>
      <w:r w:rsidR="008D76E6" w:rsidRPr="009C1BF4">
        <w:t>Substance Use Disorder (</w:t>
      </w:r>
      <w:r w:rsidRPr="009C1BF4">
        <w:t>SUD</w:t>
      </w:r>
      <w:r w:rsidR="008D76E6" w:rsidRPr="009C1BF4">
        <w:t>), Mental Health Compliance C</w:t>
      </w:r>
      <w:r w:rsidRPr="009C1BF4">
        <w:t xml:space="preserve">ommittee, </w:t>
      </w:r>
      <w:r w:rsidR="0070241A" w:rsidRPr="009C1BF4">
        <w:t>Mental Health Services Act (</w:t>
      </w:r>
      <w:r w:rsidRPr="009C1BF4">
        <w:t>MHSA</w:t>
      </w:r>
      <w:r w:rsidR="0070241A" w:rsidRPr="009C1BF4">
        <w:t>)</w:t>
      </w:r>
      <w:r w:rsidRPr="009C1BF4">
        <w:t xml:space="preserve"> </w:t>
      </w:r>
      <w:r w:rsidR="0070241A" w:rsidRPr="009C1BF4">
        <w:t>S</w:t>
      </w:r>
      <w:r w:rsidR="008957F3" w:rsidRPr="009C1BF4">
        <w:t>teering</w:t>
      </w:r>
      <w:r w:rsidR="0070241A" w:rsidRPr="009C1BF4">
        <w:t xml:space="preserve"> Committee and </w:t>
      </w:r>
      <w:r w:rsidRPr="009C1BF4">
        <w:t>Qualit</w:t>
      </w:r>
      <w:r w:rsidR="008D76E6" w:rsidRPr="009C1BF4">
        <w:t xml:space="preserve">y Improvement Compliance </w:t>
      </w:r>
      <w:r w:rsidRPr="009C1BF4">
        <w:t>(QIC)</w:t>
      </w:r>
      <w:r w:rsidR="0070241A" w:rsidRPr="009C1BF4">
        <w:t xml:space="preserve"> Committee or others as appointed. </w:t>
      </w:r>
    </w:p>
    <w:p w14:paraId="52D1C1C7" w14:textId="77777777" w:rsidR="0030006D" w:rsidRPr="00F249BE" w:rsidRDefault="0030006D" w:rsidP="0030006D">
      <w:pPr>
        <w:pStyle w:val="BodyText"/>
        <w:spacing w:line="252" w:lineRule="auto"/>
        <w:ind w:left="0"/>
        <w:rPr>
          <w:color w:val="FF0000"/>
        </w:rPr>
      </w:pPr>
    </w:p>
    <w:p w14:paraId="5403CCBA" w14:textId="77777777" w:rsidR="0030006D" w:rsidRDefault="0030006D" w:rsidP="0030006D">
      <w:pPr>
        <w:pStyle w:val="BodyText"/>
        <w:spacing w:line="252" w:lineRule="auto"/>
        <w:ind w:left="1440" w:hanging="1440"/>
        <w:jc w:val="center"/>
        <w:rPr>
          <w:color w:val="FF0000"/>
          <w:u w:val="single"/>
        </w:rPr>
      </w:pPr>
    </w:p>
    <w:p w14:paraId="30D1E8D1" w14:textId="77777777" w:rsidR="009F7999" w:rsidRDefault="009F7999" w:rsidP="009F7999">
      <w:pPr>
        <w:pStyle w:val="BodyText"/>
        <w:jc w:val="center"/>
        <w:rPr>
          <w:u w:val="single"/>
        </w:rPr>
      </w:pPr>
      <w:r>
        <w:rPr>
          <w:u w:val="single"/>
        </w:rPr>
        <w:t>ARTICLE X</w:t>
      </w:r>
    </w:p>
    <w:p w14:paraId="7FDD6D51" w14:textId="77777777" w:rsidR="009F7999" w:rsidRDefault="009F7999" w:rsidP="009F7999">
      <w:pPr>
        <w:pStyle w:val="BodyText"/>
        <w:jc w:val="center"/>
        <w:rPr>
          <w:u w:val="single"/>
        </w:rPr>
      </w:pPr>
    </w:p>
    <w:p w14:paraId="6CB7C2FF" w14:textId="77777777" w:rsidR="009F7999" w:rsidRDefault="009F7999" w:rsidP="009F7999">
      <w:pPr>
        <w:pStyle w:val="BodyText"/>
        <w:jc w:val="center"/>
        <w:rPr>
          <w:u w:val="single"/>
        </w:rPr>
      </w:pPr>
      <w:r>
        <w:rPr>
          <w:u w:val="single"/>
        </w:rPr>
        <w:t>AMENDEMENT OF THE BY LAWS</w:t>
      </w:r>
    </w:p>
    <w:p w14:paraId="60C0932A" w14:textId="77777777" w:rsidR="0030006D" w:rsidRDefault="0030006D" w:rsidP="0030006D">
      <w:pPr>
        <w:pStyle w:val="BodyText"/>
        <w:spacing w:line="252" w:lineRule="auto"/>
        <w:ind w:left="1440" w:hanging="1440"/>
        <w:jc w:val="center"/>
        <w:rPr>
          <w:color w:val="FF0000"/>
          <w:u w:val="single"/>
        </w:rPr>
      </w:pPr>
    </w:p>
    <w:p w14:paraId="56DAAD10" w14:textId="09E019B9" w:rsidR="0030006D" w:rsidRDefault="0030006D" w:rsidP="0030006D">
      <w:pPr>
        <w:pStyle w:val="BodyText"/>
        <w:spacing w:before="3" w:line="244" w:lineRule="auto"/>
        <w:ind w:left="173" w:firstLine="7"/>
      </w:pPr>
      <w:r>
        <w:t>These</w:t>
      </w:r>
      <w:r>
        <w:rPr>
          <w:spacing w:val="3"/>
        </w:rPr>
        <w:t xml:space="preserve"> </w:t>
      </w:r>
      <w:r>
        <w:t>by-laws</w:t>
      </w:r>
      <w:r>
        <w:rPr>
          <w:spacing w:val="13"/>
        </w:rPr>
        <w:t xml:space="preserve"> </w:t>
      </w:r>
      <w:r>
        <w:t>may</w:t>
      </w:r>
      <w:r>
        <w:rPr>
          <w:spacing w:val="19"/>
        </w:rPr>
        <w:t xml:space="preserve"> </w:t>
      </w:r>
      <w:r>
        <w:t>be</w:t>
      </w:r>
      <w:r>
        <w:rPr>
          <w:spacing w:val="14"/>
        </w:rPr>
        <w:t xml:space="preserve"> </w:t>
      </w:r>
      <w:r>
        <w:t>amended</w:t>
      </w:r>
      <w:r>
        <w:rPr>
          <w:spacing w:val="28"/>
        </w:rPr>
        <w:t xml:space="preserve"> </w:t>
      </w:r>
      <w:r>
        <w:t>at</w:t>
      </w:r>
      <w:r>
        <w:rPr>
          <w:spacing w:val="4"/>
        </w:rPr>
        <w:t xml:space="preserve"> </w:t>
      </w:r>
      <w:r>
        <w:t>any</w:t>
      </w:r>
      <w:r>
        <w:rPr>
          <w:spacing w:val="14"/>
        </w:rPr>
        <w:t xml:space="preserve"> </w:t>
      </w:r>
      <w:r>
        <w:t>regular</w:t>
      </w:r>
      <w:r>
        <w:rPr>
          <w:spacing w:val="20"/>
        </w:rPr>
        <w:t xml:space="preserve"> </w:t>
      </w:r>
      <w:r>
        <w:t>meeting</w:t>
      </w:r>
      <w:r>
        <w:rPr>
          <w:spacing w:val="22"/>
        </w:rPr>
        <w:t xml:space="preserve"> </w:t>
      </w:r>
      <w:r>
        <w:t>of the</w:t>
      </w:r>
      <w:r>
        <w:rPr>
          <w:spacing w:val="19"/>
        </w:rPr>
        <w:t xml:space="preserve"> </w:t>
      </w:r>
      <w:r>
        <w:t>Commission</w:t>
      </w:r>
      <w:r>
        <w:rPr>
          <w:spacing w:val="35"/>
        </w:rPr>
        <w:t xml:space="preserve"> </w:t>
      </w:r>
      <w:r>
        <w:t>by</w:t>
      </w:r>
      <w:r>
        <w:rPr>
          <w:spacing w:val="20"/>
        </w:rPr>
        <w:t xml:space="preserve"> </w:t>
      </w:r>
      <w:r>
        <w:t>a</w:t>
      </w:r>
      <w:r>
        <w:rPr>
          <w:spacing w:val="-5"/>
        </w:rPr>
        <w:t xml:space="preserve"> </w:t>
      </w:r>
      <w:r w:rsidR="00ED52A9">
        <w:rPr>
          <w:spacing w:val="-5"/>
        </w:rPr>
        <w:t xml:space="preserve">(2/3) </w:t>
      </w:r>
      <w:r>
        <w:t>two</w:t>
      </w:r>
      <w:r>
        <w:softHyphen/>
      </w:r>
      <w:r>
        <w:rPr>
          <w:w w:val="97"/>
        </w:rPr>
        <w:t xml:space="preserve"> </w:t>
      </w:r>
      <w:r>
        <w:t>thirds</w:t>
      </w:r>
      <w:r>
        <w:rPr>
          <w:spacing w:val="10"/>
        </w:rPr>
        <w:t xml:space="preserve"> </w:t>
      </w:r>
      <w:r>
        <w:t>vote</w:t>
      </w:r>
      <w:r>
        <w:rPr>
          <w:spacing w:val="21"/>
        </w:rPr>
        <w:t xml:space="preserve"> </w:t>
      </w:r>
      <w:r>
        <w:t>of the</w:t>
      </w:r>
      <w:r>
        <w:rPr>
          <w:spacing w:val="4"/>
        </w:rPr>
        <w:t xml:space="preserve"> </w:t>
      </w:r>
      <w:r>
        <w:t>members</w:t>
      </w:r>
      <w:r>
        <w:rPr>
          <w:spacing w:val="21"/>
        </w:rPr>
        <w:t xml:space="preserve"> </w:t>
      </w:r>
      <w:r>
        <w:t>present</w:t>
      </w:r>
      <w:r>
        <w:rPr>
          <w:spacing w:val="29"/>
        </w:rPr>
        <w:t xml:space="preserve"> </w:t>
      </w:r>
      <w:r>
        <w:t>and</w:t>
      </w:r>
      <w:r>
        <w:rPr>
          <w:spacing w:val="7"/>
        </w:rPr>
        <w:t xml:space="preserve"> </w:t>
      </w:r>
      <w:r>
        <w:t>the</w:t>
      </w:r>
      <w:r>
        <w:rPr>
          <w:spacing w:val="19"/>
        </w:rPr>
        <w:t xml:space="preserve"> </w:t>
      </w:r>
      <w:r>
        <w:t>concurrence</w:t>
      </w:r>
      <w:r>
        <w:rPr>
          <w:spacing w:val="21"/>
        </w:rPr>
        <w:t xml:space="preserve"> </w:t>
      </w:r>
      <w:r>
        <w:t>of the</w:t>
      </w:r>
      <w:r>
        <w:rPr>
          <w:spacing w:val="11"/>
        </w:rPr>
        <w:t xml:space="preserve"> </w:t>
      </w:r>
      <w:r>
        <w:t>Glenn</w:t>
      </w:r>
      <w:r>
        <w:rPr>
          <w:spacing w:val="33"/>
        </w:rPr>
        <w:t xml:space="preserve"> </w:t>
      </w:r>
      <w:r>
        <w:t>County</w:t>
      </w:r>
      <w:r>
        <w:rPr>
          <w:spacing w:val="30"/>
        </w:rPr>
        <w:t xml:space="preserve"> </w:t>
      </w:r>
      <w:r>
        <w:t>Board</w:t>
      </w:r>
      <w:r>
        <w:rPr>
          <w:spacing w:val="20"/>
        </w:rPr>
        <w:t xml:space="preserve"> </w:t>
      </w:r>
      <w:r>
        <w:t>of</w:t>
      </w:r>
      <w:r>
        <w:rPr>
          <w:w w:val="99"/>
        </w:rPr>
        <w:t xml:space="preserve"> </w:t>
      </w:r>
      <w:r>
        <w:t>Supervisors</w:t>
      </w:r>
      <w:r>
        <w:rPr>
          <w:spacing w:val="15"/>
        </w:rPr>
        <w:t xml:space="preserve"> </w:t>
      </w:r>
      <w:r>
        <w:t>provided</w:t>
      </w:r>
      <w:r>
        <w:rPr>
          <w:spacing w:val="20"/>
        </w:rPr>
        <w:t xml:space="preserve"> </w:t>
      </w:r>
      <w:r>
        <w:t>that</w:t>
      </w:r>
      <w:r>
        <w:rPr>
          <w:spacing w:val="10"/>
        </w:rPr>
        <w:t xml:space="preserve"> </w:t>
      </w:r>
      <w:r>
        <w:t>the</w:t>
      </w:r>
      <w:r>
        <w:rPr>
          <w:spacing w:val="15"/>
        </w:rPr>
        <w:t xml:space="preserve"> </w:t>
      </w:r>
      <w:r>
        <w:t>amendments</w:t>
      </w:r>
      <w:r>
        <w:rPr>
          <w:spacing w:val="33"/>
        </w:rPr>
        <w:t xml:space="preserve"> </w:t>
      </w:r>
      <w:r>
        <w:t>have</w:t>
      </w:r>
      <w:r>
        <w:rPr>
          <w:spacing w:val="13"/>
        </w:rPr>
        <w:t xml:space="preserve"> </w:t>
      </w:r>
      <w:r>
        <w:t>been</w:t>
      </w:r>
      <w:r>
        <w:rPr>
          <w:spacing w:val="29"/>
        </w:rPr>
        <w:t xml:space="preserve"> </w:t>
      </w:r>
      <w:r>
        <w:t>submitted</w:t>
      </w:r>
      <w:r>
        <w:rPr>
          <w:spacing w:val="25"/>
        </w:rPr>
        <w:t xml:space="preserve"> </w:t>
      </w:r>
      <w:r>
        <w:t>in</w:t>
      </w:r>
      <w:r>
        <w:rPr>
          <w:spacing w:val="8"/>
        </w:rPr>
        <w:t xml:space="preserve"> </w:t>
      </w:r>
      <w:r>
        <w:t>writing</w:t>
      </w:r>
      <w:r>
        <w:rPr>
          <w:spacing w:val="26"/>
        </w:rPr>
        <w:t xml:space="preserve"> in</w:t>
      </w:r>
      <w:r>
        <w:t xml:space="preserve"> the</w:t>
      </w:r>
      <w:r>
        <w:rPr>
          <w:spacing w:val="8"/>
        </w:rPr>
        <w:t xml:space="preserve"> </w:t>
      </w:r>
      <w:r>
        <w:t>previous</w:t>
      </w:r>
      <w:r>
        <w:rPr>
          <w:w w:val="97"/>
        </w:rPr>
        <w:t xml:space="preserve"> </w:t>
      </w:r>
      <w:r>
        <w:t>meeting.</w:t>
      </w:r>
    </w:p>
    <w:p w14:paraId="1E2E33DA" w14:textId="77777777" w:rsidR="0030006D" w:rsidRDefault="0030006D" w:rsidP="0030006D">
      <w:pPr>
        <w:pStyle w:val="BodyText"/>
        <w:spacing w:before="3" w:line="244" w:lineRule="auto"/>
        <w:ind w:left="173" w:firstLine="7"/>
      </w:pPr>
    </w:p>
    <w:p w14:paraId="6D880164" w14:textId="77777777" w:rsidR="0030006D" w:rsidRDefault="0030006D" w:rsidP="0030006D">
      <w:pPr>
        <w:pStyle w:val="BodyText"/>
        <w:spacing w:before="3" w:line="244" w:lineRule="auto"/>
        <w:ind w:left="173" w:firstLine="7"/>
      </w:pPr>
    </w:p>
    <w:p w14:paraId="15AA594F" w14:textId="77777777" w:rsidR="0030006D" w:rsidRDefault="0030006D" w:rsidP="0030006D">
      <w:pPr>
        <w:rPr>
          <w:b/>
          <w:bCs/>
          <w:caps/>
        </w:rPr>
      </w:pPr>
      <w:r>
        <w:rPr>
          <w:b/>
          <w:bCs/>
          <w:caps/>
        </w:rPr>
        <w:t xml:space="preserve">Approved as to form:                                                         </w:t>
      </w:r>
    </w:p>
    <w:p w14:paraId="4330E877" w14:textId="77777777" w:rsidR="0030006D" w:rsidRDefault="0030006D" w:rsidP="0030006D"/>
    <w:p w14:paraId="465302FC" w14:textId="77777777" w:rsidR="0030006D" w:rsidRDefault="0030006D" w:rsidP="0030006D">
      <w:r>
        <w:t xml:space="preserve">       </w:t>
      </w:r>
    </w:p>
    <w:p w14:paraId="79A64AA5" w14:textId="77777777" w:rsidR="0030006D" w:rsidRDefault="0030006D" w:rsidP="0030006D">
      <w:r>
        <w:t xml:space="preserve">                                                                            </w:t>
      </w:r>
    </w:p>
    <w:p w14:paraId="7B8A989E" w14:textId="77777777" w:rsidR="0030006D" w:rsidRDefault="0030006D" w:rsidP="0030006D">
      <w:r>
        <w:t xml:space="preserve">By: ___________________________________          </w:t>
      </w:r>
    </w:p>
    <w:p w14:paraId="0F0DEF32" w14:textId="77777777" w:rsidR="0030006D" w:rsidRDefault="0030006D" w:rsidP="0030006D">
      <w:r>
        <w:t xml:space="preserve">       William J. </w:t>
      </w:r>
      <w:proofErr w:type="spellStart"/>
      <w:r>
        <w:t>Vanasek</w:t>
      </w:r>
      <w:proofErr w:type="spellEnd"/>
      <w:r>
        <w:t xml:space="preserve">, County Counsel                     </w:t>
      </w:r>
    </w:p>
    <w:p w14:paraId="4605B6DC" w14:textId="75477E62" w:rsidR="00216708" w:rsidRPr="002C78AA" w:rsidRDefault="0030006D" w:rsidP="00ED52A9">
      <w:pPr>
        <w:ind w:left="5100" w:hanging="5460"/>
      </w:pPr>
      <w:r>
        <w:t>               County of Glenn, California                                   </w:t>
      </w:r>
    </w:p>
    <w:sectPr w:rsidR="00216708" w:rsidRPr="002C78A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DD239" w14:textId="77777777" w:rsidR="007861B0" w:rsidRDefault="007861B0" w:rsidP="002B299A">
      <w:pPr>
        <w:spacing w:after="0" w:line="240" w:lineRule="auto"/>
      </w:pPr>
      <w:r>
        <w:separator/>
      </w:r>
    </w:p>
  </w:endnote>
  <w:endnote w:type="continuationSeparator" w:id="0">
    <w:p w14:paraId="39BFBB16" w14:textId="77777777" w:rsidR="007861B0" w:rsidRDefault="007861B0" w:rsidP="002B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258727"/>
      <w:docPartObj>
        <w:docPartGallery w:val="Page Numbers (Bottom of Page)"/>
        <w:docPartUnique/>
      </w:docPartObj>
    </w:sdtPr>
    <w:sdtEndPr>
      <w:rPr>
        <w:noProof/>
      </w:rPr>
    </w:sdtEndPr>
    <w:sdtContent>
      <w:p w14:paraId="406E720D" w14:textId="11FEBF1C" w:rsidR="007861B0" w:rsidRDefault="007861B0">
        <w:pPr>
          <w:pStyle w:val="Footer"/>
          <w:jc w:val="center"/>
        </w:pPr>
        <w:r>
          <w:fldChar w:fldCharType="begin"/>
        </w:r>
        <w:r>
          <w:instrText xml:space="preserve"> PAGE   \* MERGEFORMAT </w:instrText>
        </w:r>
        <w:r>
          <w:fldChar w:fldCharType="separate"/>
        </w:r>
        <w:r w:rsidR="00EE0F4B">
          <w:rPr>
            <w:noProof/>
          </w:rPr>
          <w:t>1</w:t>
        </w:r>
        <w:r>
          <w:rPr>
            <w:noProof/>
          </w:rPr>
          <w:fldChar w:fldCharType="end"/>
        </w:r>
      </w:p>
    </w:sdtContent>
  </w:sdt>
  <w:p w14:paraId="681A246D" w14:textId="77777777" w:rsidR="007861B0" w:rsidRDefault="00786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BF59" w14:textId="77777777" w:rsidR="007861B0" w:rsidRDefault="007861B0" w:rsidP="002B299A">
      <w:pPr>
        <w:spacing w:after="0" w:line="240" w:lineRule="auto"/>
      </w:pPr>
      <w:r>
        <w:separator/>
      </w:r>
    </w:p>
  </w:footnote>
  <w:footnote w:type="continuationSeparator" w:id="0">
    <w:p w14:paraId="299C0386" w14:textId="77777777" w:rsidR="007861B0" w:rsidRDefault="007861B0" w:rsidP="002B2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080"/>
    <w:multiLevelType w:val="hybridMultilevel"/>
    <w:tmpl w:val="F1002D8E"/>
    <w:lvl w:ilvl="0" w:tplc="C080615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D191EDC"/>
    <w:multiLevelType w:val="hybridMultilevel"/>
    <w:tmpl w:val="912A8E9E"/>
    <w:lvl w:ilvl="0" w:tplc="E65AB70A">
      <w:start w:val="1"/>
      <w:numFmt w:val="lowerLetter"/>
      <w:lvlText w:val="%1."/>
      <w:lvlJc w:val="left"/>
      <w:pPr>
        <w:ind w:left="1800" w:hanging="360"/>
      </w:pPr>
      <w:rPr>
        <w:rFonts w:hint="default"/>
        <w:w w:val="105"/>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4E2171"/>
    <w:multiLevelType w:val="hybridMultilevel"/>
    <w:tmpl w:val="6D886460"/>
    <w:lvl w:ilvl="0" w:tplc="91AE4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1E7CB5"/>
    <w:multiLevelType w:val="hybridMultilevel"/>
    <w:tmpl w:val="E3F23A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F57C46"/>
    <w:multiLevelType w:val="hybridMultilevel"/>
    <w:tmpl w:val="9C501ABA"/>
    <w:lvl w:ilvl="0" w:tplc="C18CB36C">
      <w:start w:val="2"/>
      <w:numFmt w:val="lowerLetter"/>
      <w:lvlText w:val="%1."/>
      <w:lvlJc w:val="left"/>
      <w:pPr>
        <w:ind w:hanging="705"/>
      </w:pPr>
      <w:rPr>
        <w:rFonts w:ascii="Times New Roman" w:eastAsia="Times New Roman" w:hAnsi="Times New Roman" w:hint="default"/>
        <w:w w:val="98"/>
        <w:sz w:val="23"/>
        <w:szCs w:val="23"/>
      </w:rPr>
    </w:lvl>
    <w:lvl w:ilvl="1" w:tplc="A854489E">
      <w:start w:val="1"/>
      <w:numFmt w:val="lowerLetter"/>
      <w:lvlText w:val="%2."/>
      <w:lvlJc w:val="left"/>
      <w:pPr>
        <w:ind w:hanging="733"/>
      </w:pPr>
      <w:rPr>
        <w:rFonts w:ascii="Times New Roman" w:eastAsia="Times New Roman" w:hAnsi="Times New Roman" w:hint="default"/>
        <w:w w:val="98"/>
        <w:sz w:val="23"/>
        <w:szCs w:val="23"/>
      </w:rPr>
    </w:lvl>
    <w:lvl w:ilvl="2" w:tplc="2ED0506E">
      <w:start w:val="1"/>
      <w:numFmt w:val="bullet"/>
      <w:lvlText w:val="•"/>
      <w:lvlJc w:val="left"/>
      <w:rPr>
        <w:rFonts w:hint="default"/>
      </w:rPr>
    </w:lvl>
    <w:lvl w:ilvl="3" w:tplc="0BDE8300">
      <w:start w:val="1"/>
      <w:numFmt w:val="bullet"/>
      <w:lvlText w:val="•"/>
      <w:lvlJc w:val="left"/>
      <w:rPr>
        <w:rFonts w:hint="default"/>
      </w:rPr>
    </w:lvl>
    <w:lvl w:ilvl="4" w:tplc="0AA0041E">
      <w:start w:val="1"/>
      <w:numFmt w:val="bullet"/>
      <w:lvlText w:val="•"/>
      <w:lvlJc w:val="left"/>
      <w:rPr>
        <w:rFonts w:hint="default"/>
      </w:rPr>
    </w:lvl>
    <w:lvl w:ilvl="5" w:tplc="6E3A0B28">
      <w:start w:val="1"/>
      <w:numFmt w:val="bullet"/>
      <w:lvlText w:val="•"/>
      <w:lvlJc w:val="left"/>
      <w:rPr>
        <w:rFonts w:hint="default"/>
      </w:rPr>
    </w:lvl>
    <w:lvl w:ilvl="6" w:tplc="795A1530">
      <w:start w:val="1"/>
      <w:numFmt w:val="bullet"/>
      <w:lvlText w:val="•"/>
      <w:lvlJc w:val="left"/>
      <w:rPr>
        <w:rFonts w:hint="default"/>
      </w:rPr>
    </w:lvl>
    <w:lvl w:ilvl="7" w:tplc="11BCADAA">
      <w:start w:val="1"/>
      <w:numFmt w:val="bullet"/>
      <w:lvlText w:val="•"/>
      <w:lvlJc w:val="left"/>
      <w:rPr>
        <w:rFonts w:hint="default"/>
      </w:rPr>
    </w:lvl>
    <w:lvl w:ilvl="8" w:tplc="D09EEF98">
      <w:start w:val="1"/>
      <w:numFmt w:val="bullet"/>
      <w:lvlText w:val="•"/>
      <w:lvlJc w:val="left"/>
      <w:rPr>
        <w:rFonts w:hint="default"/>
      </w:rPr>
    </w:lvl>
  </w:abstractNum>
  <w:abstractNum w:abstractNumId="6" w15:restartNumberingAfterBreak="0">
    <w:nsid w:val="29A55273"/>
    <w:multiLevelType w:val="hybridMultilevel"/>
    <w:tmpl w:val="92229956"/>
    <w:lvl w:ilvl="0" w:tplc="C080615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5E23B0"/>
    <w:multiLevelType w:val="hybridMultilevel"/>
    <w:tmpl w:val="B1407AA2"/>
    <w:lvl w:ilvl="0" w:tplc="08AAB66A">
      <w:start w:val="1"/>
      <w:numFmt w:val="lowerLetter"/>
      <w:lvlText w:val="%1."/>
      <w:lvlJc w:val="left"/>
      <w:pPr>
        <w:ind w:hanging="706"/>
      </w:pPr>
      <w:rPr>
        <w:rFonts w:ascii="Times New Roman" w:eastAsia="Times New Roman" w:hAnsi="Times New Roman" w:hint="default"/>
        <w:w w:val="102"/>
        <w:sz w:val="22"/>
        <w:szCs w:val="22"/>
      </w:rPr>
    </w:lvl>
    <w:lvl w:ilvl="1" w:tplc="7996DE3E">
      <w:start w:val="1"/>
      <w:numFmt w:val="bullet"/>
      <w:lvlText w:val="•"/>
      <w:lvlJc w:val="left"/>
      <w:rPr>
        <w:rFonts w:hint="default"/>
      </w:rPr>
    </w:lvl>
    <w:lvl w:ilvl="2" w:tplc="73C4CA6C">
      <w:start w:val="1"/>
      <w:numFmt w:val="bullet"/>
      <w:lvlText w:val="•"/>
      <w:lvlJc w:val="left"/>
      <w:rPr>
        <w:rFonts w:hint="default"/>
      </w:rPr>
    </w:lvl>
    <w:lvl w:ilvl="3" w:tplc="16948290">
      <w:start w:val="1"/>
      <w:numFmt w:val="bullet"/>
      <w:lvlText w:val="•"/>
      <w:lvlJc w:val="left"/>
      <w:rPr>
        <w:rFonts w:hint="default"/>
      </w:rPr>
    </w:lvl>
    <w:lvl w:ilvl="4" w:tplc="62EA0360">
      <w:start w:val="1"/>
      <w:numFmt w:val="bullet"/>
      <w:lvlText w:val="•"/>
      <w:lvlJc w:val="left"/>
      <w:rPr>
        <w:rFonts w:hint="default"/>
      </w:rPr>
    </w:lvl>
    <w:lvl w:ilvl="5" w:tplc="B5EE027C">
      <w:start w:val="1"/>
      <w:numFmt w:val="bullet"/>
      <w:lvlText w:val="•"/>
      <w:lvlJc w:val="left"/>
      <w:rPr>
        <w:rFonts w:hint="default"/>
      </w:rPr>
    </w:lvl>
    <w:lvl w:ilvl="6" w:tplc="C6485130">
      <w:start w:val="1"/>
      <w:numFmt w:val="bullet"/>
      <w:lvlText w:val="•"/>
      <w:lvlJc w:val="left"/>
      <w:rPr>
        <w:rFonts w:hint="default"/>
      </w:rPr>
    </w:lvl>
    <w:lvl w:ilvl="7" w:tplc="0F2EC256">
      <w:start w:val="1"/>
      <w:numFmt w:val="bullet"/>
      <w:lvlText w:val="•"/>
      <w:lvlJc w:val="left"/>
      <w:rPr>
        <w:rFonts w:hint="default"/>
      </w:rPr>
    </w:lvl>
    <w:lvl w:ilvl="8" w:tplc="187A5CE4">
      <w:start w:val="1"/>
      <w:numFmt w:val="bullet"/>
      <w:lvlText w:val="•"/>
      <w:lvlJc w:val="left"/>
      <w:rPr>
        <w:rFonts w:hint="default"/>
      </w:rPr>
    </w:lvl>
  </w:abstractNum>
  <w:abstractNum w:abstractNumId="8" w15:restartNumberingAfterBreak="0">
    <w:nsid w:val="2DA7264A"/>
    <w:multiLevelType w:val="hybridMultilevel"/>
    <w:tmpl w:val="40489892"/>
    <w:lvl w:ilvl="0" w:tplc="20220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9D2577"/>
    <w:multiLevelType w:val="hybridMultilevel"/>
    <w:tmpl w:val="F1002D8E"/>
    <w:lvl w:ilvl="0" w:tplc="C080615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DA405B9"/>
    <w:multiLevelType w:val="hybridMultilevel"/>
    <w:tmpl w:val="8D9ABEC8"/>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1" w15:restartNumberingAfterBreak="0">
    <w:nsid w:val="487C0061"/>
    <w:multiLevelType w:val="hybridMultilevel"/>
    <w:tmpl w:val="4BE02924"/>
    <w:lvl w:ilvl="0" w:tplc="C08061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1E72A8"/>
    <w:multiLevelType w:val="hybridMultilevel"/>
    <w:tmpl w:val="5C7EC0A8"/>
    <w:lvl w:ilvl="0" w:tplc="27BA92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972583"/>
    <w:multiLevelType w:val="hybridMultilevel"/>
    <w:tmpl w:val="D9B2137C"/>
    <w:lvl w:ilvl="0" w:tplc="39E68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321005"/>
    <w:multiLevelType w:val="hybridMultilevel"/>
    <w:tmpl w:val="847864DE"/>
    <w:lvl w:ilvl="0" w:tplc="1E5C22CE">
      <w:start w:val="1"/>
      <w:numFmt w:val="lowerLetter"/>
      <w:lvlText w:val="%1."/>
      <w:lvlJc w:val="left"/>
      <w:pPr>
        <w:ind w:hanging="689"/>
      </w:pPr>
      <w:rPr>
        <w:rFonts w:ascii="Times New Roman" w:eastAsia="Times New Roman" w:hAnsi="Times New Roman" w:hint="default"/>
        <w:w w:val="97"/>
        <w:sz w:val="23"/>
        <w:szCs w:val="23"/>
      </w:rPr>
    </w:lvl>
    <w:lvl w:ilvl="1" w:tplc="AF8656CE">
      <w:start w:val="1"/>
      <w:numFmt w:val="bullet"/>
      <w:lvlText w:val="•"/>
      <w:lvlJc w:val="left"/>
      <w:rPr>
        <w:rFonts w:hint="default"/>
      </w:rPr>
    </w:lvl>
    <w:lvl w:ilvl="2" w:tplc="B98222B4">
      <w:start w:val="1"/>
      <w:numFmt w:val="bullet"/>
      <w:lvlText w:val="•"/>
      <w:lvlJc w:val="left"/>
      <w:rPr>
        <w:rFonts w:hint="default"/>
      </w:rPr>
    </w:lvl>
    <w:lvl w:ilvl="3" w:tplc="BC48C744">
      <w:start w:val="1"/>
      <w:numFmt w:val="bullet"/>
      <w:lvlText w:val="•"/>
      <w:lvlJc w:val="left"/>
      <w:rPr>
        <w:rFonts w:hint="default"/>
      </w:rPr>
    </w:lvl>
    <w:lvl w:ilvl="4" w:tplc="F6DABCFA">
      <w:start w:val="1"/>
      <w:numFmt w:val="bullet"/>
      <w:lvlText w:val="•"/>
      <w:lvlJc w:val="left"/>
      <w:rPr>
        <w:rFonts w:hint="default"/>
      </w:rPr>
    </w:lvl>
    <w:lvl w:ilvl="5" w:tplc="40F455DC">
      <w:start w:val="1"/>
      <w:numFmt w:val="bullet"/>
      <w:lvlText w:val="•"/>
      <w:lvlJc w:val="left"/>
      <w:rPr>
        <w:rFonts w:hint="default"/>
      </w:rPr>
    </w:lvl>
    <w:lvl w:ilvl="6" w:tplc="67B88768">
      <w:start w:val="1"/>
      <w:numFmt w:val="bullet"/>
      <w:lvlText w:val="•"/>
      <w:lvlJc w:val="left"/>
      <w:rPr>
        <w:rFonts w:hint="default"/>
      </w:rPr>
    </w:lvl>
    <w:lvl w:ilvl="7" w:tplc="3794ABF0">
      <w:start w:val="1"/>
      <w:numFmt w:val="bullet"/>
      <w:lvlText w:val="•"/>
      <w:lvlJc w:val="left"/>
      <w:rPr>
        <w:rFonts w:hint="default"/>
      </w:rPr>
    </w:lvl>
    <w:lvl w:ilvl="8" w:tplc="84AE65A0">
      <w:start w:val="1"/>
      <w:numFmt w:val="bullet"/>
      <w:lvlText w:val="•"/>
      <w:lvlJc w:val="left"/>
      <w:rPr>
        <w:rFonts w:hint="default"/>
      </w:rPr>
    </w:lvl>
  </w:abstractNum>
  <w:num w:numId="1">
    <w:abstractNumId w:val="5"/>
  </w:num>
  <w:num w:numId="2">
    <w:abstractNumId w:val="7"/>
  </w:num>
  <w:num w:numId="3">
    <w:abstractNumId w:val="14"/>
  </w:num>
  <w:num w:numId="4">
    <w:abstractNumId w:val="10"/>
  </w:num>
  <w:num w:numId="5">
    <w:abstractNumId w:val="11"/>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num>
  <w:num w:numId="8">
    <w:abstractNumId w:val="13"/>
  </w:num>
  <w:num w:numId="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0">
    <w:abstractNumId w:val="2"/>
  </w:num>
  <w:num w:numId="11">
    <w:abstractNumId w:val="12"/>
  </w:num>
  <w:num w:numId="12">
    <w:abstractNumId w:val="9"/>
  </w:num>
  <w:num w:numId="13">
    <w:abstractNumId w:val="4"/>
  </w:num>
  <w:num w:numId="14">
    <w:abstractNumId w:val="6"/>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68"/>
    <w:rsid w:val="0001103A"/>
    <w:rsid w:val="000719BB"/>
    <w:rsid w:val="000835CD"/>
    <w:rsid w:val="00147DFC"/>
    <w:rsid w:val="00216708"/>
    <w:rsid w:val="002B299A"/>
    <w:rsid w:val="0030006D"/>
    <w:rsid w:val="003615E1"/>
    <w:rsid w:val="00450255"/>
    <w:rsid w:val="005760A5"/>
    <w:rsid w:val="00676A3A"/>
    <w:rsid w:val="0070241A"/>
    <w:rsid w:val="007861B0"/>
    <w:rsid w:val="00873408"/>
    <w:rsid w:val="008957F3"/>
    <w:rsid w:val="008D76E6"/>
    <w:rsid w:val="008E39BE"/>
    <w:rsid w:val="00971B49"/>
    <w:rsid w:val="009C1BF4"/>
    <w:rsid w:val="009C7A6D"/>
    <w:rsid w:val="009F7999"/>
    <w:rsid w:val="00A912B4"/>
    <w:rsid w:val="00A95A0D"/>
    <w:rsid w:val="00B7477D"/>
    <w:rsid w:val="00C62427"/>
    <w:rsid w:val="00E04A68"/>
    <w:rsid w:val="00EC4330"/>
    <w:rsid w:val="00ED52A9"/>
    <w:rsid w:val="00E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32F6"/>
  <w15:chartTrackingRefBased/>
  <w15:docId w15:val="{B88F4353-EC9C-4D84-B29E-51CA621B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99A"/>
  </w:style>
  <w:style w:type="paragraph" w:styleId="Heading1">
    <w:name w:val="heading 1"/>
    <w:basedOn w:val="Normal"/>
    <w:next w:val="Normal"/>
    <w:link w:val="Heading1Char"/>
    <w:uiPriority w:val="9"/>
    <w:qFormat/>
    <w:rsid w:val="002B299A"/>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B299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B299A"/>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B299A"/>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B299A"/>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B299A"/>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B299A"/>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B299A"/>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B299A"/>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16708"/>
    <w:pPr>
      <w:widowControl w:val="0"/>
      <w:spacing w:after="0" w:line="240" w:lineRule="auto"/>
      <w:ind w:left="13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16708"/>
    <w:rPr>
      <w:rFonts w:ascii="Times New Roman" w:eastAsia="Times New Roman" w:hAnsi="Times New Roman"/>
      <w:sz w:val="23"/>
      <w:szCs w:val="23"/>
    </w:rPr>
  </w:style>
  <w:style w:type="paragraph" w:styleId="ListParagraph">
    <w:name w:val="List Paragraph"/>
    <w:basedOn w:val="Normal"/>
    <w:uiPriority w:val="34"/>
    <w:qFormat/>
    <w:rsid w:val="002B299A"/>
    <w:pPr>
      <w:ind w:left="720"/>
      <w:contextualSpacing/>
    </w:pPr>
  </w:style>
  <w:style w:type="paragraph" w:customStyle="1" w:styleId="TableParagraph">
    <w:name w:val="Table Paragraph"/>
    <w:basedOn w:val="Normal"/>
    <w:uiPriority w:val="1"/>
    <w:rsid w:val="00216708"/>
    <w:pPr>
      <w:widowControl w:val="0"/>
      <w:spacing w:after="0" w:line="240" w:lineRule="auto"/>
    </w:pPr>
  </w:style>
  <w:style w:type="paragraph" w:styleId="Header">
    <w:name w:val="header"/>
    <w:basedOn w:val="Normal"/>
    <w:link w:val="HeaderChar"/>
    <w:uiPriority w:val="99"/>
    <w:unhideWhenUsed/>
    <w:rsid w:val="00216708"/>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216708"/>
  </w:style>
  <w:style w:type="paragraph" w:styleId="Footer">
    <w:name w:val="footer"/>
    <w:basedOn w:val="Normal"/>
    <w:link w:val="FooterChar"/>
    <w:uiPriority w:val="99"/>
    <w:unhideWhenUsed/>
    <w:rsid w:val="00216708"/>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16708"/>
  </w:style>
  <w:style w:type="paragraph" w:styleId="BalloonText">
    <w:name w:val="Balloon Text"/>
    <w:basedOn w:val="Normal"/>
    <w:link w:val="BalloonTextChar"/>
    <w:uiPriority w:val="99"/>
    <w:semiHidden/>
    <w:unhideWhenUsed/>
    <w:rsid w:val="0021670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708"/>
    <w:rPr>
      <w:rFonts w:ascii="Segoe UI" w:hAnsi="Segoe UI" w:cs="Segoe UI"/>
      <w:sz w:val="18"/>
      <w:szCs w:val="18"/>
    </w:rPr>
  </w:style>
  <w:style w:type="character" w:customStyle="1" w:styleId="Heading1Char">
    <w:name w:val="Heading 1 Char"/>
    <w:basedOn w:val="DefaultParagraphFont"/>
    <w:link w:val="Heading1"/>
    <w:uiPriority w:val="9"/>
    <w:rsid w:val="002B299A"/>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B299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B299A"/>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B299A"/>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B299A"/>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B299A"/>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B299A"/>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B299A"/>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B299A"/>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B299A"/>
    <w:pPr>
      <w:spacing w:line="240" w:lineRule="auto"/>
    </w:pPr>
    <w:rPr>
      <w:b/>
      <w:bCs/>
      <w:smallCaps/>
      <w:color w:val="1F497D" w:themeColor="text2"/>
    </w:rPr>
  </w:style>
  <w:style w:type="paragraph" w:styleId="Title">
    <w:name w:val="Title"/>
    <w:basedOn w:val="Normal"/>
    <w:next w:val="Normal"/>
    <w:link w:val="TitleChar"/>
    <w:uiPriority w:val="10"/>
    <w:qFormat/>
    <w:rsid w:val="002B299A"/>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B299A"/>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B299A"/>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B299A"/>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B299A"/>
    <w:rPr>
      <w:b/>
      <w:bCs/>
    </w:rPr>
  </w:style>
  <w:style w:type="character" w:styleId="Emphasis">
    <w:name w:val="Emphasis"/>
    <w:basedOn w:val="DefaultParagraphFont"/>
    <w:uiPriority w:val="20"/>
    <w:qFormat/>
    <w:rsid w:val="002B299A"/>
    <w:rPr>
      <w:i/>
      <w:iCs/>
    </w:rPr>
  </w:style>
  <w:style w:type="paragraph" w:styleId="NoSpacing">
    <w:name w:val="No Spacing"/>
    <w:uiPriority w:val="1"/>
    <w:qFormat/>
    <w:rsid w:val="002B299A"/>
    <w:pPr>
      <w:spacing w:after="0" w:line="240" w:lineRule="auto"/>
    </w:pPr>
  </w:style>
  <w:style w:type="paragraph" w:styleId="Quote">
    <w:name w:val="Quote"/>
    <w:basedOn w:val="Normal"/>
    <w:next w:val="Normal"/>
    <w:link w:val="QuoteChar"/>
    <w:uiPriority w:val="29"/>
    <w:qFormat/>
    <w:rsid w:val="002B299A"/>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B299A"/>
    <w:rPr>
      <w:color w:val="1F497D" w:themeColor="text2"/>
      <w:sz w:val="24"/>
      <w:szCs w:val="24"/>
    </w:rPr>
  </w:style>
  <w:style w:type="paragraph" w:styleId="IntenseQuote">
    <w:name w:val="Intense Quote"/>
    <w:basedOn w:val="Normal"/>
    <w:next w:val="Normal"/>
    <w:link w:val="IntenseQuoteChar"/>
    <w:uiPriority w:val="30"/>
    <w:qFormat/>
    <w:rsid w:val="002B299A"/>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B299A"/>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B299A"/>
    <w:rPr>
      <w:i/>
      <w:iCs/>
      <w:color w:val="595959" w:themeColor="text1" w:themeTint="A6"/>
    </w:rPr>
  </w:style>
  <w:style w:type="character" w:styleId="IntenseEmphasis">
    <w:name w:val="Intense Emphasis"/>
    <w:basedOn w:val="DefaultParagraphFont"/>
    <w:uiPriority w:val="21"/>
    <w:qFormat/>
    <w:rsid w:val="002B299A"/>
    <w:rPr>
      <w:b/>
      <w:bCs/>
      <w:i/>
      <w:iCs/>
    </w:rPr>
  </w:style>
  <w:style w:type="character" w:styleId="SubtleReference">
    <w:name w:val="Subtle Reference"/>
    <w:basedOn w:val="DefaultParagraphFont"/>
    <w:uiPriority w:val="31"/>
    <w:qFormat/>
    <w:rsid w:val="002B299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B299A"/>
    <w:rPr>
      <w:b/>
      <w:bCs/>
      <w:smallCaps/>
      <w:color w:val="1F497D" w:themeColor="text2"/>
      <w:u w:val="single"/>
    </w:rPr>
  </w:style>
  <w:style w:type="character" w:styleId="BookTitle">
    <w:name w:val="Book Title"/>
    <w:basedOn w:val="DefaultParagraphFont"/>
    <w:uiPriority w:val="33"/>
    <w:qFormat/>
    <w:rsid w:val="002B299A"/>
    <w:rPr>
      <w:b/>
      <w:bCs/>
      <w:smallCaps/>
      <w:spacing w:val="10"/>
    </w:rPr>
  </w:style>
  <w:style w:type="paragraph" w:styleId="TOCHeading">
    <w:name w:val="TOC Heading"/>
    <w:basedOn w:val="Heading1"/>
    <w:next w:val="Normal"/>
    <w:uiPriority w:val="39"/>
    <w:semiHidden/>
    <w:unhideWhenUsed/>
    <w:qFormat/>
    <w:rsid w:val="002B29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5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76C31-A23F-4218-AAE4-848C836D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8185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Glenn County</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Chavez</dc:creator>
  <cp:keywords/>
  <dc:description/>
  <cp:lastModifiedBy>Dagoberto Bobadilla</cp:lastModifiedBy>
  <cp:revision>2</cp:revision>
  <dcterms:created xsi:type="dcterms:W3CDTF">2021-01-27T19:09:00Z</dcterms:created>
  <dcterms:modified xsi:type="dcterms:W3CDTF">2021-01-27T19:09:00Z</dcterms:modified>
</cp:coreProperties>
</file>