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5931B" w14:textId="77777777" w:rsidR="00864874" w:rsidRPr="009724EA" w:rsidRDefault="00864874" w:rsidP="00864874">
      <w:pPr>
        <w:spacing w:after="0" w:line="360" w:lineRule="auto"/>
        <w:jc w:val="center"/>
        <w:rPr>
          <w:rFonts w:ascii="Arial" w:eastAsia="Times New Roman" w:hAnsi="Arial" w:cs="Arial"/>
          <w:b/>
          <w:sz w:val="24"/>
          <w:szCs w:val="24"/>
        </w:rPr>
      </w:pPr>
      <w:r w:rsidRPr="009724EA">
        <w:rPr>
          <w:rFonts w:ascii="Arial" w:eastAsia="Times New Roman" w:hAnsi="Arial" w:cs="Arial"/>
          <w:b/>
          <w:sz w:val="24"/>
          <w:szCs w:val="24"/>
        </w:rPr>
        <w:t>COLUSA-GLENN-TRINITY COMMUNITY ACTION PARTNERSHIP</w:t>
      </w:r>
    </w:p>
    <w:p w14:paraId="47A955B7" w14:textId="77777777" w:rsidR="00864874" w:rsidRPr="009724EA" w:rsidRDefault="00864874" w:rsidP="00864874">
      <w:pPr>
        <w:spacing w:after="0" w:line="360" w:lineRule="auto"/>
        <w:jc w:val="center"/>
        <w:rPr>
          <w:rFonts w:ascii="Arial" w:eastAsia="Times New Roman" w:hAnsi="Arial" w:cs="Arial"/>
          <w:b/>
          <w:sz w:val="24"/>
          <w:szCs w:val="24"/>
        </w:rPr>
      </w:pPr>
      <w:r w:rsidRPr="009724EA">
        <w:rPr>
          <w:rFonts w:ascii="Arial" w:eastAsia="Times New Roman" w:hAnsi="Arial" w:cs="Arial"/>
          <w:b/>
          <w:sz w:val="24"/>
          <w:szCs w:val="24"/>
        </w:rPr>
        <w:t>REQUEST FOR FUNDS APPLICATION</w:t>
      </w:r>
    </w:p>
    <w:p w14:paraId="464A1E54" w14:textId="77777777" w:rsidR="00864874" w:rsidRPr="009724EA" w:rsidRDefault="00864874" w:rsidP="00864874">
      <w:pPr>
        <w:spacing w:after="0" w:line="360" w:lineRule="auto"/>
        <w:jc w:val="center"/>
        <w:rPr>
          <w:rFonts w:ascii="Arial" w:eastAsia="Times New Roman" w:hAnsi="Arial" w:cs="Arial"/>
          <w:b/>
          <w:sz w:val="24"/>
          <w:szCs w:val="24"/>
        </w:rPr>
      </w:pPr>
      <w:r w:rsidRPr="009724EA">
        <w:rPr>
          <w:rFonts w:ascii="Arial" w:eastAsia="Times New Roman" w:hAnsi="Arial" w:cs="Arial"/>
          <w:b/>
          <w:sz w:val="24"/>
          <w:szCs w:val="24"/>
        </w:rPr>
        <w:t>FOR COMMUNITY SERVICES BLOCK GRANT 2022/2023</w:t>
      </w:r>
    </w:p>
    <w:p w14:paraId="247A55FB" w14:textId="74A78B3D" w:rsidR="00864874" w:rsidRPr="009724EA" w:rsidRDefault="00864874" w:rsidP="00864874">
      <w:pPr>
        <w:rPr>
          <w:rFonts w:ascii="Arial" w:hAnsi="Arial" w:cs="Arial"/>
          <w:b/>
        </w:rPr>
      </w:pPr>
      <w:r w:rsidRPr="009724EA">
        <w:rPr>
          <w:rFonts w:ascii="Arial" w:hAnsi="Arial" w:cs="Arial"/>
          <w:b/>
        </w:rPr>
        <w:t xml:space="preserve">PLEASE RESPOND TO THIS REQUEST NO LATER THAN:    </w:t>
      </w:r>
      <w:r w:rsidRPr="009724EA">
        <w:rPr>
          <w:rFonts w:ascii="Arial" w:hAnsi="Arial" w:cs="Arial"/>
          <w:b/>
          <w:u w:val="single"/>
        </w:rPr>
        <w:t>December 17, 2021</w:t>
      </w:r>
    </w:p>
    <w:p w14:paraId="04415362" w14:textId="77777777" w:rsidR="00864874" w:rsidRPr="009724EA" w:rsidRDefault="00864874" w:rsidP="00864874">
      <w:pPr>
        <w:rPr>
          <w:rFonts w:ascii="Arial" w:hAnsi="Arial" w:cs="Arial"/>
        </w:rPr>
      </w:pPr>
      <w:r w:rsidRPr="009724EA">
        <w:rPr>
          <w:rFonts w:ascii="Arial" w:hAnsi="Arial" w:cs="Arial"/>
        </w:rPr>
        <w:t>Name of Applicant/Organization:_________________________________________________</w:t>
      </w:r>
    </w:p>
    <w:p w14:paraId="592877DE" w14:textId="77777777" w:rsidR="00864874" w:rsidRPr="009724EA" w:rsidRDefault="00864874" w:rsidP="00864874">
      <w:pPr>
        <w:rPr>
          <w:rFonts w:ascii="Arial" w:hAnsi="Arial" w:cs="Arial"/>
        </w:rPr>
      </w:pPr>
      <w:r w:rsidRPr="009724EA">
        <w:rPr>
          <w:rFonts w:ascii="Arial" w:hAnsi="Arial" w:cs="Arial"/>
        </w:rPr>
        <w:t>Contact Person/Title:___________________________________________________________</w:t>
      </w:r>
      <w:r w:rsidRPr="009724EA">
        <w:rPr>
          <w:rFonts w:ascii="Arial" w:hAnsi="Arial" w:cs="Arial"/>
        </w:rPr>
        <w:tab/>
      </w:r>
    </w:p>
    <w:p w14:paraId="008B725E" w14:textId="77777777" w:rsidR="00864874" w:rsidRPr="009724EA" w:rsidRDefault="00864874" w:rsidP="00864874">
      <w:pPr>
        <w:rPr>
          <w:rFonts w:ascii="Arial" w:hAnsi="Arial" w:cs="Arial"/>
        </w:rPr>
      </w:pPr>
      <w:r w:rsidRPr="009724EA">
        <w:rPr>
          <w:rFonts w:ascii="Arial" w:hAnsi="Arial" w:cs="Arial"/>
        </w:rPr>
        <w:t>Mailing address:_______________________________________________________________</w:t>
      </w:r>
    </w:p>
    <w:p w14:paraId="00AF3726" w14:textId="77777777" w:rsidR="00864874" w:rsidRPr="009724EA" w:rsidRDefault="00864874" w:rsidP="00864874">
      <w:pPr>
        <w:rPr>
          <w:rFonts w:ascii="Arial" w:hAnsi="Arial" w:cs="Arial"/>
        </w:rPr>
      </w:pPr>
      <w:r w:rsidRPr="009724EA">
        <w:rPr>
          <w:rFonts w:ascii="Arial" w:hAnsi="Arial" w:cs="Arial"/>
        </w:rPr>
        <w:t>Phone:_____________________________</w:t>
      </w:r>
      <w:r w:rsidRPr="009724EA">
        <w:rPr>
          <w:rFonts w:ascii="Arial" w:hAnsi="Arial" w:cs="Arial"/>
        </w:rPr>
        <w:tab/>
        <w:t>Email:________________________________</w:t>
      </w:r>
    </w:p>
    <w:p w14:paraId="5CE36CB8" w14:textId="77777777" w:rsidR="00864874" w:rsidRPr="009724EA" w:rsidRDefault="00864874" w:rsidP="00864874">
      <w:pPr>
        <w:rPr>
          <w:rFonts w:ascii="Arial" w:hAnsi="Arial" w:cs="Arial"/>
        </w:rPr>
      </w:pPr>
      <w:r w:rsidRPr="009724EA">
        <w:rPr>
          <w:rFonts w:ascii="Arial" w:hAnsi="Arial" w:cs="Arial"/>
        </w:rPr>
        <w:t>Organization Type:_______________________</w:t>
      </w:r>
      <w:r w:rsidRPr="009724EA">
        <w:rPr>
          <w:rFonts w:ascii="Arial" w:hAnsi="Arial" w:cs="Arial"/>
        </w:rPr>
        <w:tab/>
        <w:t>DUNS #:______________________________</w:t>
      </w:r>
    </w:p>
    <w:p w14:paraId="1BCEB1DD" w14:textId="77777777" w:rsidR="00864874" w:rsidRPr="009724EA" w:rsidRDefault="00864874" w:rsidP="00864874">
      <w:pPr>
        <w:pBdr>
          <w:bottom w:val="dotted" w:sz="24" w:space="1" w:color="auto"/>
        </w:pBdr>
        <w:rPr>
          <w:rFonts w:ascii="Arial" w:hAnsi="Arial" w:cs="Arial"/>
        </w:rPr>
      </w:pPr>
      <w:r w:rsidRPr="009724EA">
        <w:rPr>
          <w:rFonts w:ascii="Arial" w:hAnsi="Arial" w:cs="Arial"/>
        </w:rPr>
        <w:t>Date of Formation:_______________________</w:t>
      </w:r>
      <w:r w:rsidRPr="009724EA">
        <w:rPr>
          <w:rFonts w:ascii="Arial" w:hAnsi="Arial" w:cs="Arial"/>
        </w:rPr>
        <w:tab/>
        <w:t>FEIN:_________________________________</w:t>
      </w:r>
    </w:p>
    <w:p w14:paraId="638A1C70" w14:textId="77777777" w:rsidR="00864874" w:rsidRPr="009724EA" w:rsidRDefault="00864874" w:rsidP="00864874">
      <w:pPr>
        <w:pBdr>
          <w:bottom w:val="dotted" w:sz="24" w:space="1" w:color="auto"/>
        </w:pBdr>
        <w:rPr>
          <w:rFonts w:ascii="Arial" w:hAnsi="Arial" w:cs="Arial"/>
        </w:rPr>
      </w:pPr>
    </w:p>
    <w:p w14:paraId="4471D485" w14:textId="77777777" w:rsidR="00864874" w:rsidRPr="009724EA" w:rsidRDefault="00864874" w:rsidP="00864874">
      <w:pPr>
        <w:rPr>
          <w:rFonts w:ascii="Arial" w:hAnsi="Arial" w:cs="Arial"/>
        </w:rPr>
      </w:pPr>
      <w:r w:rsidRPr="009724EA">
        <w:rPr>
          <w:rFonts w:ascii="Arial" w:hAnsi="Arial" w:cs="Arial"/>
        </w:rPr>
        <w:t>Total amount being requested under this application: ______________________________________</w:t>
      </w:r>
    </w:p>
    <w:p w14:paraId="5DF2D85E" w14:textId="77777777" w:rsidR="00864874" w:rsidRPr="009724EA" w:rsidRDefault="00864874" w:rsidP="00864874">
      <w:pPr>
        <w:rPr>
          <w:rFonts w:ascii="Arial" w:hAnsi="Arial" w:cs="Arial"/>
        </w:rPr>
      </w:pPr>
      <w:r w:rsidRPr="009724EA">
        <w:rPr>
          <w:rFonts w:ascii="Arial" w:hAnsi="Arial" w:cs="Arial"/>
        </w:rPr>
        <w:t>Additional amount requested, if funds become available: ___________________________________</w:t>
      </w:r>
    </w:p>
    <w:p w14:paraId="4863771F" w14:textId="77777777" w:rsidR="00864874" w:rsidRPr="009724EA" w:rsidRDefault="00864874" w:rsidP="00864874">
      <w:pPr>
        <w:pStyle w:val="ListParagraph"/>
        <w:ind w:left="360"/>
        <w:rPr>
          <w:rFonts w:ascii="Arial" w:hAnsi="Arial" w:cs="Arial"/>
        </w:rPr>
      </w:pPr>
      <w:r w:rsidRPr="009724EA">
        <w:rPr>
          <w:rFonts w:ascii="Arial" w:hAnsi="Arial" w:cs="Arial"/>
          <w:b/>
        </w:rPr>
        <w:t>All funded organizations will be required to expend dollars and report to the Glenn County Community Action Department in accordance with Federal, State and Local Guidelines.</w:t>
      </w:r>
    </w:p>
    <w:p w14:paraId="2ADDCC76" w14:textId="77777777" w:rsidR="00864874" w:rsidRPr="009724EA" w:rsidRDefault="00864874" w:rsidP="00864874">
      <w:pPr>
        <w:rPr>
          <w:rFonts w:ascii="Arial" w:hAnsi="Arial" w:cs="Arial"/>
        </w:rPr>
      </w:pPr>
      <w:r w:rsidRPr="009724EA">
        <w:rPr>
          <w:rFonts w:ascii="Arial" w:hAnsi="Arial" w:cs="Arial"/>
        </w:rPr>
        <w:t>Organizations requesting funds must provide a narrative (minimum one page) incorporating the following information:</w:t>
      </w:r>
    </w:p>
    <w:p w14:paraId="19F9896F" w14:textId="77777777" w:rsidR="00864874" w:rsidRPr="009724EA" w:rsidRDefault="00864874" w:rsidP="00864874">
      <w:pPr>
        <w:pStyle w:val="ListParagraph"/>
        <w:numPr>
          <w:ilvl w:val="2"/>
          <w:numId w:val="1"/>
        </w:numPr>
        <w:rPr>
          <w:rFonts w:ascii="Arial" w:hAnsi="Arial" w:cs="Arial"/>
          <w:b/>
        </w:rPr>
      </w:pPr>
      <w:r w:rsidRPr="009724EA">
        <w:rPr>
          <w:rFonts w:ascii="Arial" w:hAnsi="Arial" w:cs="Arial"/>
          <w:b/>
        </w:rPr>
        <w:t>Description of Applicant</w:t>
      </w:r>
    </w:p>
    <w:p w14:paraId="151A3481" w14:textId="77777777" w:rsidR="00864874" w:rsidRPr="009724EA" w:rsidRDefault="00864874" w:rsidP="00864874">
      <w:pPr>
        <w:pStyle w:val="ListParagraph"/>
        <w:numPr>
          <w:ilvl w:val="3"/>
          <w:numId w:val="1"/>
        </w:numPr>
        <w:rPr>
          <w:rFonts w:ascii="Arial" w:hAnsi="Arial" w:cs="Arial"/>
        </w:rPr>
      </w:pPr>
      <w:r w:rsidRPr="009724EA">
        <w:rPr>
          <w:rFonts w:ascii="Arial" w:hAnsi="Arial" w:cs="Arial"/>
        </w:rPr>
        <w:t>Describe Applicant’s history, ability, and capacity to provide services in alignment with CGTCAP’s Mission and Vision (provided above)</w:t>
      </w:r>
    </w:p>
    <w:p w14:paraId="295CEFCA" w14:textId="77777777" w:rsidR="00864874" w:rsidRPr="009724EA" w:rsidRDefault="00864874" w:rsidP="00864874">
      <w:pPr>
        <w:pStyle w:val="ListParagraph"/>
        <w:ind w:left="1440"/>
        <w:rPr>
          <w:rFonts w:ascii="Arial" w:hAnsi="Arial" w:cs="Arial"/>
        </w:rPr>
      </w:pPr>
    </w:p>
    <w:p w14:paraId="6D67D153" w14:textId="77777777" w:rsidR="00864874" w:rsidRPr="009724EA" w:rsidRDefault="00864874" w:rsidP="00864874">
      <w:pPr>
        <w:pStyle w:val="ListParagraph"/>
        <w:ind w:left="1440"/>
        <w:rPr>
          <w:rFonts w:ascii="Arial" w:hAnsi="Arial" w:cs="Arial"/>
        </w:rPr>
      </w:pPr>
    </w:p>
    <w:p w14:paraId="42D65F27" w14:textId="77777777" w:rsidR="00864874" w:rsidRPr="009724EA" w:rsidRDefault="00864874" w:rsidP="00864874">
      <w:pPr>
        <w:pStyle w:val="ListParagraph"/>
        <w:ind w:left="1440"/>
        <w:rPr>
          <w:rFonts w:ascii="Arial" w:hAnsi="Arial" w:cs="Arial"/>
        </w:rPr>
      </w:pPr>
    </w:p>
    <w:p w14:paraId="350D3AB4" w14:textId="77777777" w:rsidR="00864874" w:rsidRPr="00E12AC1" w:rsidRDefault="00864874" w:rsidP="00864874">
      <w:pPr>
        <w:rPr>
          <w:rFonts w:ascii="Arial" w:hAnsi="Arial" w:cs="Arial"/>
        </w:rPr>
      </w:pPr>
    </w:p>
    <w:p w14:paraId="5791D592" w14:textId="77777777" w:rsidR="00864874" w:rsidRPr="009724EA" w:rsidRDefault="00864874" w:rsidP="00864874">
      <w:pPr>
        <w:pStyle w:val="ListParagraph"/>
        <w:ind w:left="1440"/>
        <w:rPr>
          <w:rFonts w:ascii="Arial" w:hAnsi="Arial" w:cs="Arial"/>
        </w:rPr>
      </w:pPr>
    </w:p>
    <w:p w14:paraId="10BB1523" w14:textId="77777777" w:rsidR="00864874" w:rsidRPr="009724EA" w:rsidRDefault="00864874" w:rsidP="00864874">
      <w:pPr>
        <w:pStyle w:val="ListParagraph"/>
        <w:ind w:left="1440"/>
        <w:rPr>
          <w:rFonts w:ascii="Arial" w:hAnsi="Arial" w:cs="Arial"/>
        </w:rPr>
      </w:pPr>
    </w:p>
    <w:p w14:paraId="7426A40C" w14:textId="77777777" w:rsidR="00864874" w:rsidRPr="009724EA" w:rsidRDefault="00864874" w:rsidP="00864874">
      <w:pPr>
        <w:pStyle w:val="ListParagraph"/>
        <w:ind w:left="1440"/>
        <w:rPr>
          <w:rFonts w:ascii="Arial" w:hAnsi="Arial" w:cs="Arial"/>
        </w:rPr>
      </w:pPr>
    </w:p>
    <w:p w14:paraId="09705361" w14:textId="77777777" w:rsidR="00864874" w:rsidRPr="009724EA" w:rsidRDefault="00864874" w:rsidP="00864874">
      <w:pPr>
        <w:pStyle w:val="ListParagraph"/>
        <w:numPr>
          <w:ilvl w:val="3"/>
          <w:numId w:val="1"/>
        </w:numPr>
        <w:rPr>
          <w:rFonts w:ascii="Arial" w:hAnsi="Arial" w:cs="Arial"/>
        </w:rPr>
      </w:pPr>
      <w:r w:rsidRPr="009724EA">
        <w:rPr>
          <w:rFonts w:ascii="Arial" w:hAnsi="Arial" w:cs="Arial"/>
        </w:rPr>
        <w:t>Applicant’s mission statement, general goals and objectives.</w:t>
      </w:r>
    </w:p>
    <w:p w14:paraId="353B5CD2" w14:textId="77777777" w:rsidR="00864874" w:rsidRPr="009724EA" w:rsidRDefault="00864874" w:rsidP="00864874">
      <w:pPr>
        <w:pStyle w:val="ListParagraph"/>
        <w:ind w:left="1440"/>
        <w:rPr>
          <w:rFonts w:ascii="Arial" w:hAnsi="Arial" w:cs="Arial"/>
        </w:rPr>
      </w:pPr>
    </w:p>
    <w:p w14:paraId="4164C10D" w14:textId="77777777" w:rsidR="00864874" w:rsidRDefault="00864874" w:rsidP="00864874">
      <w:pPr>
        <w:pStyle w:val="ListParagraph"/>
        <w:ind w:left="1440"/>
        <w:rPr>
          <w:rFonts w:ascii="Arial" w:hAnsi="Arial" w:cs="Arial"/>
        </w:rPr>
      </w:pPr>
    </w:p>
    <w:p w14:paraId="514EE49E" w14:textId="77777777" w:rsidR="00864874" w:rsidRPr="009724EA" w:rsidRDefault="00864874" w:rsidP="00864874">
      <w:pPr>
        <w:pStyle w:val="ListParagraph"/>
        <w:ind w:left="1440"/>
        <w:rPr>
          <w:rFonts w:ascii="Arial" w:hAnsi="Arial" w:cs="Arial"/>
        </w:rPr>
      </w:pPr>
    </w:p>
    <w:p w14:paraId="5AA55385" w14:textId="77777777" w:rsidR="00864874" w:rsidRPr="009724EA" w:rsidRDefault="00864874" w:rsidP="00864874">
      <w:pPr>
        <w:pStyle w:val="ListParagraph"/>
        <w:ind w:left="1440"/>
        <w:rPr>
          <w:rFonts w:ascii="Arial" w:hAnsi="Arial" w:cs="Arial"/>
        </w:rPr>
      </w:pPr>
    </w:p>
    <w:p w14:paraId="1381F228" w14:textId="77777777" w:rsidR="00864874" w:rsidRPr="009724EA" w:rsidRDefault="00864874" w:rsidP="00864874">
      <w:pPr>
        <w:pStyle w:val="ListParagraph"/>
        <w:ind w:left="1440"/>
        <w:rPr>
          <w:rFonts w:ascii="Arial" w:hAnsi="Arial" w:cs="Arial"/>
        </w:rPr>
      </w:pPr>
    </w:p>
    <w:p w14:paraId="7B339E07" w14:textId="77777777" w:rsidR="00864874" w:rsidRPr="009724EA" w:rsidRDefault="00864874" w:rsidP="00864874">
      <w:pPr>
        <w:pStyle w:val="ListParagraph"/>
        <w:ind w:left="1440"/>
        <w:rPr>
          <w:rFonts w:ascii="Arial" w:hAnsi="Arial" w:cs="Arial"/>
        </w:rPr>
      </w:pPr>
    </w:p>
    <w:p w14:paraId="064266E9" w14:textId="77777777" w:rsidR="00864874" w:rsidRPr="009724EA" w:rsidRDefault="00864874" w:rsidP="00864874">
      <w:pPr>
        <w:pStyle w:val="ListParagraph"/>
        <w:numPr>
          <w:ilvl w:val="3"/>
          <w:numId w:val="1"/>
        </w:numPr>
        <w:spacing w:after="0"/>
        <w:rPr>
          <w:rFonts w:ascii="Arial" w:hAnsi="Arial" w:cs="Arial"/>
        </w:rPr>
      </w:pPr>
      <w:r w:rsidRPr="009724EA">
        <w:rPr>
          <w:rFonts w:ascii="Arial" w:hAnsi="Arial" w:cs="Arial"/>
        </w:rPr>
        <w:t>Summary of programs currently or previously administered.</w:t>
      </w:r>
    </w:p>
    <w:p w14:paraId="3C72AF91" w14:textId="77777777" w:rsidR="00864874" w:rsidRPr="009724EA" w:rsidRDefault="00864874" w:rsidP="00864874">
      <w:pPr>
        <w:pStyle w:val="ListParagraph"/>
        <w:spacing w:after="0"/>
        <w:ind w:left="1080"/>
        <w:rPr>
          <w:rFonts w:ascii="Arial" w:hAnsi="Arial" w:cs="Arial"/>
        </w:rPr>
      </w:pPr>
    </w:p>
    <w:p w14:paraId="16C62CFD" w14:textId="77777777" w:rsidR="00864874" w:rsidRPr="009724EA" w:rsidRDefault="00864874" w:rsidP="00864874">
      <w:pPr>
        <w:pStyle w:val="ListParagraph"/>
        <w:spacing w:after="0"/>
        <w:ind w:left="1080"/>
        <w:rPr>
          <w:rFonts w:ascii="Arial" w:hAnsi="Arial" w:cs="Arial"/>
        </w:rPr>
      </w:pPr>
    </w:p>
    <w:p w14:paraId="4BB89B2F" w14:textId="77777777" w:rsidR="00864874" w:rsidRPr="009724EA" w:rsidRDefault="00864874" w:rsidP="00864874">
      <w:pPr>
        <w:pStyle w:val="ListParagraph"/>
        <w:spacing w:after="0"/>
        <w:ind w:left="1080"/>
        <w:rPr>
          <w:rFonts w:ascii="Arial" w:hAnsi="Arial" w:cs="Arial"/>
        </w:rPr>
      </w:pPr>
    </w:p>
    <w:p w14:paraId="04263989" w14:textId="77777777" w:rsidR="00864874" w:rsidRDefault="00864874" w:rsidP="00864874">
      <w:pPr>
        <w:pStyle w:val="ListParagraph"/>
        <w:spacing w:after="0"/>
        <w:ind w:left="1080"/>
        <w:rPr>
          <w:rFonts w:ascii="Arial" w:hAnsi="Arial" w:cs="Arial"/>
        </w:rPr>
      </w:pPr>
    </w:p>
    <w:p w14:paraId="4979FFFB" w14:textId="77777777" w:rsidR="00864874" w:rsidRDefault="00864874" w:rsidP="00864874">
      <w:pPr>
        <w:pStyle w:val="ListParagraph"/>
        <w:spacing w:after="0"/>
        <w:ind w:left="1080"/>
        <w:rPr>
          <w:rFonts w:ascii="Arial" w:hAnsi="Arial" w:cs="Arial"/>
        </w:rPr>
      </w:pPr>
    </w:p>
    <w:p w14:paraId="685E1766" w14:textId="77777777" w:rsidR="00864874" w:rsidRDefault="00864874" w:rsidP="00864874">
      <w:pPr>
        <w:pStyle w:val="ListParagraph"/>
        <w:spacing w:after="0"/>
        <w:ind w:left="1080"/>
        <w:rPr>
          <w:rFonts w:ascii="Arial" w:hAnsi="Arial" w:cs="Arial"/>
        </w:rPr>
      </w:pPr>
    </w:p>
    <w:p w14:paraId="7CB48E60" w14:textId="77777777" w:rsidR="00864874" w:rsidRPr="009724EA" w:rsidRDefault="00864874" w:rsidP="00864874">
      <w:pPr>
        <w:pStyle w:val="ListParagraph"/>
        <w:spacing w:after="0"/>
        <w:ind w:left="1080"/>
        <w:rPr>
          <w:rFonts w:ascii="Arial" w:hAnsi="Arial" w:cs="Arial"/>
        </w:rPr>
      </w:pPr>
    </w:p>
    <w:p w14:paraId="35C6EF6A" w14:textId="77777777" w:rsidR="00864874" w:rsidRPr="009724EA" w:rsidRDefault="00864874" w:rsidP="00864874">
      <w:pPr>
        <w:pStyle w:val="ListParagraph"/>
        <w:spacing w:after="0"/>
        <w:ind w:left="1080"/>
        <w:rPr>
          <w:rFonts w:ascii="Arial" w:hAnsi="Arial" w:cs="Arial"/>
        </w:rPr>
      </w:pPr>
    </w:p>
    <w:p w14:paraId="2BDB76C6" w14:textId="77777777" w:rsidR="00864874" w:rsidRPr="009724EA" w:rsidRDefault="00864874" w:rsidP="00864874">
      <w:pPr>
        <w:pStyle w:val="ListParagraph"/>
        <w:tabs>
          <w:tab w:val="left" w:pos="3435"/>
        </w:tabs>
        <w:ind w:left="2520"/>
        <w:rPr>
          <w:rFonts w:ascii="Arial" w:hAnsi="Arial" w:cs="Arial"/>
          <w:b/>
        </w:rPr>
      </w:pPr>
    </w:p>
    <w:p w14:paraId="1D68456D" w14:textId="77777777" w:rsidR="00864874" w:rsidRPr="009724EA" w:rsidRDefault="00864874" w:rsidP="00864874">
      <w:pPr>
        <w:pStyle w:val="ListParagraph"/>
        <w:numPr>
          <w:ilvl w:val="2"/>
          <w:numId w:val="1"/>
        </w:numPr>
        <w:tabs>
          <w:tab w:val="left" w:pos="3435"/>
        </w:tabs>
        <w:spacing w:before="240"/>
        <w:rPr>
          <w:rFonts w:ascii="Arial" w:hAnsi="Arial" w:cs="Arial"/>
          <w:b/>
        </w:rPr>
      </w:pPr>
      <w:r w:rsidRPr="009724EA">
        <w:rPr>
          <w:rFonts w:ascii="Arial" w:hAnsi="Arial" w:cs="Arial"/>
          <w:b/>
        </w:rPr>
        <w:t>Problem Statement</w:t>
      </w:r>
      <w:r w:rsidRPr="009724EA">
        <w:rPr>
          <w:rFonts w:ascii="Arial" w:hAnsi="Arial" w:cs="Arial"/>
          <w:b/>
        </w:rPr>
        <w:tab/>
      </w:r>
    </w:p>
    <w:p w14:paraId="443C229E" w14:textId="77777777" w:rsidR="00864874" w:rsidRPr="009724EA" w:rsidRDefault="00864874" w:rsidP="00864874">
      <w:pPr>
        <w:pStyle w:val="ListParagraph"/>
        <w:numPr>
          <w:ilvl w:val="3"/>
          <w:numId w:val="1"/>
        </w:numPr>
        <w:spacing w:before="240"/>
        <w:rPr>
          <w:rFonts w:ascii="Arial" w:hAnsi="Arial" w:cs="Arial"/>
        </w:rPr>
      </w:pPr>
      <w:r w:rsidRPr="009724EA">
        <w:rPr>
          <w:rFonts w:ascii="Arial" w:hAnsi="Arial" w:cs="Arial"/>
        </w:rPr>
        <w:t>Problem(s) the proposed project will address, and why you believe it is important to meet this need?</w:t>
      </w:r>
    </w:p>
    <w:p w14:paraId="5208CDD5" w14:textId="77777777" w:rsidR="00864874" w:rsidRPr="009724EA" w:rsidRDefault="00864874" w:rsidP="00864874">
      <w:pPr>
        <w:pStyle w:val="ListParagraph"/>
        <w:spacing w:before="240"/>
        <w:ind w:left="1440"/>
        <w:rPr>
          <w:rFonts w:ascii="Arial" w:hAnsi="Arial" w:cs="Arial"/>
        </w:rPr>
      </w:pPr>
    </w:p>
    <w:p w14:paraId="36CD3454" w14:textId="77777777" w:rsidR="00864874" w:rsidRPr="009724EA" w:rsidRDefault="00864874" w:rsidP="00864874">
      <w:pPr>
        <w:pStyle w:val="ListParagraph"/>
        <w:spacing w:before="240"/>
        <w:ind w:left="1440"/>
        <w:rPr>
          <w:rFonts w:ascii="Arial" w:hAnsi="Arial" w:cs="Arial"/>
        </w:rPr>
      </w:pPr>
    </w:p>
    <w:p w14:paraId="795D4D15" w14:textId="77777777" w:rsidR="00864874" w:rsidRPr="009724EA" w:rsidRDefault="00864874" w:rsidP="00864874">
      <w:pPr>
        <w:pStyle w:val="ListParagraph"/>
        <w:spacing w:before="240"/>
        <w:ind w:left="1440"/>
        <w:rPr>
          <w:rFonts w:ascii="Arial" w:hAnsi="Arial" w:cs="Arial"/>
        </w:rPr>
      </w:pPr>
    </w:p>
    <w:p w14:paraId="0B632547" w14:textId="77777777" w:rsidR="00864874" w:rsidRPr="009724EA" w:rsidRDefault="00864874" w:rsidP="00864874">
      <w:pPr>
        <w:pStyle w:val="ListParagraph"/>
        <w:spacing w:before="240"/>
        <w:ind w:left="1440"/>
        <w:rPr>
          <w:rFonts w:ascii="Arial" w:hAnsi="Arial" w:cs="Arial"/>
        </w:rPr>
      </w:pPr>
    </w:p>
    <w:p w14:paraId="7599D800" w14:textId="77777777" w:rsidR="00864874" w:rsidRPr="009724EA" w:rsidRDefault="00864874" w:rsidP="00864874">
      <w:pPr>
        <w:pStyle w:val="ListParagraph"/>
        <w:spacing w:before="240"/>
        <w:ind w:left="1440"/>
        <w:rPr>
          <w:rFonts w:ascii="Arial" w:hAnsi="Arial" w:cs="Arial"/>
        </w:rPr>
      </w:pPr>
    </w:p>
    <w:p w14:paraId="2A007595" w14:textId="77777777" w:rsidR="00864874" w:rsidRPr="009724EA" w:rsidRDefault="00864874" w:rsidP="00864874">
      <w:pPr>
        <w:pStyle w:val="ListParagraph"/>
        <w:spacing w:before="240"/>
        <w:ind w:left="1440"/>
        <w:rPr>
          <w:rFonts w:ascii="Arial" w:hAnsi="Arial" w:cs="Arial"/>
        </w:rPr>
      </w:pPr>
    </w:p>
    <w:p w14:paraId="6EAB9916" w14:textId="77777777" w:rsidR="00864874" w:rsidRPr="009724EA" w:rsidRDefault="00864874" w:rsidP="00864874">
      <w:pPr>
        <w:pStyle w:val="ListParagraph"/>
        <w:spacing w:before="240"/>
        <w:ind w:left="1440"/>
        <w:rPr>
          <w:rFonts w:ascii="Arial" w:hAnsi="Arial" w:cs="Arial"/>
        </w:rPr>
      </w:pPr>
    </w:p>
    <w:p w14:paraId="481CD787" w14:textId="77777777" w:rsidR="00864874" w:rsidRPr="009724EA" w:rsidRDefault="00864874" w:rsidP="00864874">
      <w:pPr>
        <w:pStyle w:val="ListParagraph"/>
        <w:spacing w:before="240"/>
        <w:ind w:left="1440"/>
        <w:rPr>
          <w:rFonts w:ascii="Arial" w:hAnsi="Arial" w:cs="Arial"/>
        </w:rPr>
      </w:pPr>
    </w:p>
    <w:p w14:paraId="15853DAC" w14:textId="77777777" w:rsidR="00864874" w:rsidRPr="009724EA" w:rsidRDefault="00864874" w:rsidP="00864874">
      <w:pPr>
        <w:pStyle w:val="ListParagraph"/>
        <w:spacing w:before="240"/>
        <w:ind w:left="1440"/>
        <w:rPr>
          <w:rFonts w:ascii="Arial" w:hAnsi="Arial" w:cs="Arial"/>
        </w:rPr>
      </w:pPr>
    </w:p>
    <w:p w14:paraId="339BAAFB" w14:textId="77777777" w:rsidR="00864874" w:rsidRPr="009724EA" w:rsidRDefault="00864874" w:rsidP="00864874">
      <w:pPr>
        <w:pStyle w:val="ListParagraph"/>
        <w:spacing w:before="240"/>
        <w:ind w:left="1440"/>
        <w:rPr>
          <w:rFonts w:ascii="Arial" w:hAnsi="Arial" w:cs="Arial"/>
        </w:rPr>
      </w:pPr>
    </w:p>
    <w:p w14:paraId="75FB1B33" w14:textId="77777777" w:rsidR="00864874" w:rsidRPr="009724EA" w:rsidRDefault="00864874" w:rsidP="00864874">
      <w:pPr>
        <w:pStyle w:val="ListParagraph"/>
        <w:numPr>
          <w:ilvl w:val="2"/>
          <w:numId w:val="1"/>
        </w:numPr>
        <w:rPr>
          <w:rFonts w:ascii="Arial" w:hAnsi="Arial" w:cs="Arial"/>
          <w:b/>
        </w:rPr>
      </w:pPr>
      <w:r w:rsidRPr="009724EA">
        <w:rPr>
          <w:rFonts w:ascii="Arial" w:hAnsi="Arial" w:cs="Arial"/>
          <w:b/>
        </w:rPr>
        <w:t>Description of Project</w:t>
      </w:r>
    </w:p>
    <w:p w14:paraId="3D4F6053" w14:textId="77777777" w:rsidR="00864874" w:rsidRPr="009724EA" w:rsidRDefault="00864874" w:rsidP="00864874">
      <w:pPr>
        <w:pStyle w:val="ListParagraph"/>
        <w:numPr>
          <w:ilvl w:val="3"/>
          <w:numId w:val="1"/>
        </w:numPr>
        <w:rPr>
          <w:rFonts w:ascii="Arial" w:hAnsi="Arial" w:cs="Arial"/>
        </w:rPr>
      </w:pPr>
      <w:r w:rsidRPr="009724EA">
        <w:rPr>
          <w:rFonts w:ascii="Arial" w:hAnsi="Arial" w:cs="Arial"/>
        </w:rPr>
        <w:t>Describe plans for implementation with a general timeline for outreach, marketing, and recruitment of program participants.</w:t>
      </w:r>
    </w:p>
    <w:p w14:paraId="292F201A" w14:textId="77777777" w:rsidR="00864874" w:rsidRPr="009724EA" w:rsidRDefault="00864874" w:rsidP="00864874">
      <w:pPr>
        <w:pStyle w:val="ListParagraph"/>
        <w:rPr>
          <w:rFonts w:ascii="Arial" w:hAnsi="Arial" w:cs="Arial"/>
        </w:rPr>
      </w:pPr>
    </w:p>
    <w:p w14:paraId="0FEF5805" w14:textId="77777777" w:rsidR="00864874" w:rsidRPr="009724EA" w:rsidRDefault="00864874" w:rsidP="00864874">
      <w:pPr>
        <w:pStyle w:val="ListParagraph"/>
        <w:rPr>
          <w:rFonts w:ascii="Arial" w:hAnsi="Arial" w:cs="Arial"/>
        </w:rPr>
      </w:pPr>
    </w:p>
    <w:p w14:paraId="6C1071BC" w14:textId="77777777" w:rsidR="00864874" w:rsidRPr="009724EA" w:rsidRDefault="00864874" w:rsidP="00864874">
      <w:pPr>
        <w:pStyle w:val="ListParagraph"/>
        <w:rPr>
          <w:rFonts w:ascii="Arial" w:hAnsi="Arial" w:cs="Arial"/>
        </w:rPr>
      </w:pPr>
    </w:p>
    <w:p w14:paraId="4DE822CC" w14:textId="77777777" w:rsidR="00864874" w:rsidRPr="009724EA" w:rsidRDefault="00864874" w:rsidP="00864874">
      <w:pPr>
        <w:pStyle w:val="ListParagraph"/>
        <w:rPr>
          <w:rFonts w:ascii="Arial" w:hAnsi="Arial" w:cs="Arial"/>
        </w:rPr>
      </w:pPr>
    </w:p>
    <w:p w14:paraId="5D8BBC5B" w14:textId="77777777" w:rsidR="00864874" w:rsidRPr="009724EA" w:rsidRDefault="00864874" w:rsidP="00864874">
      <w:pPr>
        <w:pStyle w:val="ListParagraph"/>
        <w:rPr>
          <w:rFonts w:ascii="Arial" w:hAnsi="Arial" w:cs="Arial"/>
        </w:rPr>
      </w:pPr>
    </w:p>
    <w:p w14:paraId="54C5DD80" w14:textId="77777777" w:rsidR="00864874" w:rsidRPr="009724EA" w:rsidRDefault="00864874" w:rsidP="00864874">
      <w:pPr>
        <w:pStyle w:val="ListParagraph"/>
        <w:rPr>
          <w:rFonts w:ascii="Arial" w:hAnsi="Arial" w:cs="Arial"/>
        </w:rPr>
      </w:pPr>
    </w:p>
    <w:p w14:paraId="45CF6DA9" w14:textId="77777777" w:rsidR="00864874" w:rsidRDefault="00864874" w:rsidP="00864874">
      <w:pPr>
        <w:pStyle w:val="ListParagraph"/>
        <w:rPr>
          <w:rFonts w:ascii="Arial" w:hAnsi="Arial" w:cs="Arial"/>
        </w:rPr>
      </w:pPr>
    </w:p>
    <w:p w14:paraId="41AED764" w14:textId="77777777" w:rsidR="00864874" w:rsidRPr="009724EA" w:rsidRDefault="00864874" w:rsidP="00864874">
      <w:pPr>
        <w:pStyle w:val="ListParagraph"/>
        <w:rPr>
          <w:rFonts w:ascii="Arial" w:hAnsi="Arial" w:cs="Arial"/>
        </w:rPr>
      </w:pPr>
    </w:p>
    <w:p w14:paraId="6B89FFDA" w14:textId="77777777" w:rsidR="00864874" w:rsidRPr="009724EA" w:rsidRDefault="00864874" w:rsidP="00864874">
      <w:pPr>
        <w:pStyle w:val="ListParagraph"/>
        <w:rPr>
          <w:rFonts w:ascii="Arial" w:hAnsi="Arial" w:cs="Arial"/>
        </w:rPr>
      </w:pPr>
    </w:p>
    <w:p w14:paraId="282936F2" w14:textId="77777777" w:rsidR="00864874" w:rsidRPr="009724EA" w:rsidRDefault="00864874" w:rsidP="00864874">
      <w:pPr>
        <w:pStyle w:val="ListParagraph"/>
        <w:rPr>
          <w:rFonts w:ascii="Arial" w:hAnsi="Arial" w:cs="Arial"/>
        </w:rPr>
      </w:pPr>
    </w:p>
    <w:p w14:paraId="502DB95B" w14:textId="77777777" w:rsidR="00864874" w:rsidRPr="009724EA" w:rsidRDefault="00864874" w:rsidP="00864874">
      <w:pPr>
        <w:pStyle w:val="ListParagraph"/>
        <w:numPr>
          <w:ilvl w:val="3"/>
          <w:numId w:val="1"/>
        </w:numPr>
        <w:rPr>
          <w:rFonts w:ascii="Arial" w:hAnsi="Arial" w:cs="Arial"/>
        </w:rPr>
      </w:pPr>
      <w:r w:rsidRPr="009724EA">
        <w:rPr>
          <w:rFonts w:ascii="Arial" w:hAnsi="Arial" w:cs="Arial"/>
        </w:rPr>
        <w:t>How will services reach specific communities/ populations?</w:t>
      </w:r>
    </w:p>
    <w:p w14:paraId="052CB0ED" w14:textId="77777777" w:rsidR="00864874" w:rsidRPr="009724EA" w:rsidRDefault="00864874" w:rsidP="00864874">
      <w:pPr>
        <w:pStyle w:val="ListParagraph"/>
        <w:rPr>
          <w:rFonts w:ascii="Arial" w:hAnsi="Arial" w:cs="Arial"/>
        </w:rPr>
      </w:pPr>
    </w:p>
    <w:p w14:paraId="1E8C37E9" w14:textId="77777777" w:rsidR="00864874" w:rsidRPr="009724EA" w:rsidRDefault="00864874" w:rsidP="00864874">
      <w:pPr>
        <w:pStyle w:val="ListParagraph"/>
        <w:rPr>
          <w:rFonts w:ascii="Arial" w:hAnsi="Arial" w:cs="Arial"/>
        </w:rPr>
      </w:pPr>
    </w:p>
    <w:p w14:paraId="0449A7E3" w14:textId="77777777" w:rsidR="00864874" w:rsidRPr="009724EA" w:rsidRDefault="00864874" w:rsidP="00864874">
      <w:pPr>
        <w:pStyle w:val="ListParagraph"/>
        <w:rPr>
          <w:rFonts w:ascii="Arial" w:hAnsi="Arial" w:cs="Arial"/>
        </w:rPr>
      </w:pPr>
    </w:p>
    <w:p w14:paraId="18BA5276" w14:textId="77777777" w:rsidR="00864874" w:rsidRDefault="00864874" w:rsidP="00864874">
      <w:pPr>
        <w:pStyle w:val="ListParagraph"/>
        <w:rPr>
          <w:rFonts w:ascii="Arial" w:hAnsi="Arial" w:cs="Arial"/>
        </w:rPr>
      </w:pPr>
    </w:p>
    <w:p w14:paraId="3EFA25AD" w14:textId="77777777" w:rsidR="00864874" w:rsidRDefault="00864874" w:rsidP="00864874">
      <w:pPr>
        <w:pStyle w:val="ListParagraph"/>
        <w:rPr>
          <w:rFonts w:ascii="Arial" w:hAnsi="Arial" w:cs="Arial"/>
        </w:rPr>
      </w:pPr>
    </w:p>
    <w:p w14:paraId="1D842927" w14:textId="77777777" w:rsidR="00864874" w:rsidRDefault="00864874" w:rsidP="00864874">
      <w:pPr>
        <w:pStyle w:val="ListParagraph"/>
        <w:rPr>
          <w:rFonts w:ascii="Arial" w:hAnsi="Arial" w:cs="Arial"/>
        </w:rPr>
      </w:pPr>
    </w:p>
    <w:p w14:paraId="722B85B2" w14:textId="77777777" w:rsidR="00864874" w:rsidRDefault="00864874" w:rsidP="00864874">
      <w:pPr>
        <w:pStyle w:val="ListParagraph"/>
        <w:rPr>
          <w:rFonts w:ascii="Arial" w:hAnsi="Arial" w:cs="Arial"/>
        </w:rPr>
      </w:pPr>
    </w:p>
    <w:p w14:paraId="0AB4F747" w14:textId="77777777" w:rsidR="00864874" w:rsidRPr="009724EA" w:rsidRDefault="00864874" w:rsidP="00864874">
      <w:pPr>
        <w:pStyle w:val="ListParagraph"/>
        <w:rPr>
          <w:rFonts w:ascii="Arial" w:hAnsi="Arial" w:cs="Arial"/>
        </w:rPr>
      </w:pPr>
    </w:p>
    <w:p w14:paraId="5B7F0AC6" w14:textId="77777777" w:rsidR="00864874" w:rsidRPr="009724EA" w:rsidRDefault="00864874" w:rsidP="00864874">
      <w:pPr>
        <w:pStyle w:val="ListParagraph"/>
        <w:rPr>
          <w:rFonts w:ascii="Arial" w:hAnsi="Arial" w:cs="Arial"/>
        </w:rPr>
      </w:pPr>
    </w:p>
    <w:p w14:paraId="33CD3FAC" w14:textId="77777777" w:rsidR="00864874" w:rsidRPr="009724EA" w:rsidRDefault="00864874" w:rsidP="00864874">
      <w:pPr>
        <w:pStyle w:val="ListParagraph"/>
        <w:numPr>
          <w:ilvl w:val="3"/>
          <w:numId w:val="1"/>
        </w:numPr>
        <w:rPr>
          <w:rFonts w:ascii="Arial" w:hAnsi="Arial" w:cs="Arial"/>
        </w:rPr>
      </w:pPr>
      <w:r w:rsidRPr="009724EA">
        <w:rPr>
          <w:rFonts w:ascii="Arial" w:hAnsi="Arial" w:cs="Arial"/>
        </w:rPr>
        <w:t>How will services assist low-income families/ individuals attain economic security, safety net programs, and/or self-sufficiency programs for low-income residents?</w:t>
      </w:r>
    </w:p>
    <w:p w14:paraId="641078FB" w14:textId="77777777" w:rsidR="00864874" w:rsidRPr="009724EA" w:rsidRDefault="00864874" w:rsidP="00864874">
      <w:pPr>
        <w:pStyle w:val="ListParagraph"/>
        <w:ind w:left="1440"/>
        <w:rPr>
          <w:rFonts w:ascii="Arial" w:hAnsi="Arial" w:cs="Arial"/>
        </w:rPr>
      </w:pPr>
    </w:p>
    <w:p w14:paraId="66FE2AAB" w14:textId="77777777" w:rsidR="00864874" w:rsidRPr="009724EA" w:rsidRDefault="00864874" w:rsidP="00864874">
      <w:pPr>
        <w:pStyle w:val="ListParagraph"/>
        <w:ind w:left="1440"/>
        <w:rPr>
          <w:rFonts w:ascii="Arial" w:hAnsi="Arial" w:cs="Arial"/>
        </w:rPr>
      </w:pPr>
    </w:p>
    <w:p w14:paraId="3FB7DB21" w14:textId="77777777" w:rsidR="00864874" w:rsidRDefault="00864874" w:rsidP="00864874">
      <w:pPr>
        <w:pStyle w:val="ListParagraph"/>
        <w:ind w:left="1440"/>
        <w:rPr>
          <w:rFonts w:ascii="Arial" w:hAnsi="Arial" w:cs="Arial"/>
        </w:rPr>
      </w:pPr>
    </w:p>
    <w:p w14:paraId="0B5E683E" w14:textId="77777777" w:rsidR="00864874" w:rsidRPr="009724EA" w:rsidRDefault="00864874" w:rsidP="00864874">
      <w:pPr>
        <w:pStyle w:val="ListParagraph"/>
        <w:ind w:left="1440"/>
        <w:rPr>
          <w:rFonts w:ascii="Arial" w:hAnsi="Arial" w:cs="Arial"/>
        </w:rPr>
      </w:pPr>
    </w:p>
    <w:p w14:paraId="3FD1D18A" w14:textId="77777777" w:rsidR="00864874" w:rsidRDefault="00864874" w:rsidP="00864874">
      <w:pPr>
        <w:pStyle w:val="ListParagraph"/>
        <w:ind w:left="1440"/>
        <w:rPr>
          <w:rFonts w:ascii="Arial" w:hAnsi="Arial" w:cs="Arial"/>
        </w:rPr>
      </w:pPr>
    </w:p>
    <w:p w14:paraId="6F606BC1" w14:textId="77777777" w:rsidR="00864874" w:rsidRPr="009724EA" w:rsidRDefault="00864874" w:rsidP="00864874">
      <w:pPr>
        <w:pStyle w:val="ListParagraph"/>
        <w:ind w:left="1440"/>
        <w:rPr>
          <w:rFonts w:ascii="Arial" w:hAnsi="Arial" w:cs="Arial"/>
        </w:rPr>
      </w:pPr>
    </w:p>
    <w:p w14:paraId="6112B609" w14:textId="77777777" w:rsidR="00864874" w:rsidRPr="009724EA" w:rsidRDefault="00864874" w:rsidP="00864874">
      <w:pPr>
        <w:pStyle w:val="ListParagraph"/>
        <w:ind w:left="1440"/>
        <w:rPr>
          <w:rFonts w:ascii="Arial" w:hAnsi="Arial" w:cs="Arial"/>
        </w:rPr>
      </w:pPr>
    </w:p>
    <w:p w14:paraId="25DE58E7" w14:textId="77777777" w:rsidR="00864874" w:rsidRPr="009724EA" w:rsidRDefault="00864874" w:rsidP="00864874">
      <w:pPr>
        <w:pStyle w:val="ListParagraph"/>
        <w:ind w:left="1440"/>
        <w:rPr>
          <w:rFonts w:ascii="Arial" w:hAnsi="Arial" w:cs="Arial"/>
        </w:rPr>
      </w:pPr>
    </w:p>
    <w:p w14:paraId="5E056364" w14:textId="77777777" w:rsidR="00864874" w:rsidRPr="009724EA" w:rsidRDefault="00864874" w:rsidP="00864874">
      <w:pPr>
        <w:pStyle w:val="ListParagraph"/>
        <w:numPr>
          <w:ilvl w:val="3"/>
          <w:numId w:val="1"/>
        </w:numPr>
        <w:rPr>
          <w:rFonts w:ascii="Arial" w:hAnsi="Arial" w:cs="Arial"/>
        </w:rPr>
      </w:pPr>
      <w:r w:rsidRPr="009724EA">
        <w:rPr>
          <w:rFonts w:ascii="Arial" w:hAnsi="Arial" w:cs="Arial"/>
        </w:rPr>
        <w:t>How many low-income residents do you expect to serve and how low-income status will be verified?</w:t>
      </w:r>
    </w:p>
    <w:p w14:paraId="0FC2EC7E" w14:textId="77777777" w:rsidR="00864874" w:rsidRPr="009724EA" w:rsidRDefault="00864874" w:rsidP="00864874">
      <w:pPr>
        <w:pStyle w:val="ListParagraph"/>
        <w:ind w:left="1440"/>
        <w:rPr>
          <w:rFonts w:ascii="Arial" w:hAnsi="Arial" w:cs="Arial"/>
        </w:rPr>
      </w:pPr>
    </w:p>
    <w:p w14:paraId="43F7463C" w14:textId="77777777" w:rsidR="00864874" w:rsidRPr="009724EA" w:rsidRDefault="00864874" w:rsidP="00864874">
      <w:pPr>
        <w:pStyle w:val="ListParagraph"/>
        <w:ind w:left="1440"/>
        <w:rPr>
          <w:rFonts w:ascii="Arial" w:hAnsi="Arial" w:cs="Arial"/>
        </w:rPr>
      </w:pPr>
    </w:p>
    <w:p w14:paraId="004E48F0" w14:textId="77777777" w:rsidR="00864874" w:rsidRPr="009724EA" w:rsidRDefault="00864874" w:rsidP="00864874">
      <w:pPr>
        <w:pStyle w:val="ListParagraph"/>
        <w:ind w:left="1440"/>
        <w:rPr>
          <w:rFonts w:ascii="Arial" w:hAnsi="Arial" w:cs="Arial"/>
        </w:rPr>
      </w:pPr>
    </w:p>
    <w:p w14:paraId="5650CA32" w14:textId="77777777" w:rsidR="00864874" w:rsidRDefault="00864874" w:rsidP="00864874">
      <w:pPr>
        <w:pStyle w:val="ListParagraph"/>
        <w:ind w:left="1440"/>
        <w:rPr>
          <w:rFonts w:ascii="Arial" w:hAnsi="Arial" w:cs="Arial"/>
        </w:rPr>
      </w:pPr>
    </w:p>
    <w:p w14:paraId="7469C40B" w14:textId="77777777" w:rsidR="00864874" w:rsidRDefault="00864874" w:rsidP="00864874">
      <w:pPr>
        <w:pStyle w:val="ListParagraph"/>
        <w:ind w:left="1440"/>
        <w:rPr>
          <w:rFonts w:ascii="Arial" w:hAnsi="Arial" w:cs="Arial"/>
        </w:rPr>
      </w:pPr>
    </w:p>
    <w:p w14:paraId="1892C718" w14:textId="77777777" w:rsidR="00864874" w:rsidRDefault="00864874" w:rsidP="00864874">
      <w:pPr>
        <w:pStyle w:val="ListParagraph"/>
        <w:ind w:left="1440"/>
        <w:rPr>
          <w:rFonts w:ascii="Arial" w:hAnsi="Arial" w:cs="Arial"/>
        </w:rPr>
      </w:pPr>
    </w:p>
    <w:p w14:paraId="51ECA92D" w14:textId="77777777" w:rsidR="00864874" w:rsidRPr="009724EA" w:rsidRDefault="00864874" w:rsidP="00864874">
      <w:pPr>
        <w:pStyle w:val="ListParagraph"/>
        <w:ind w:left="1440"/>
        <w:rPr>
          <w:rFonts w:ascii="Arial" w:hAnsi="Arial" w:cs="Arial"/>
        </w:rPr>
      </w:pPr>
    </w:p>
    <w:p w14:paraId="7F230BCB" w14:textId="77777777" w:rsidR="00864874" w:rsidRPr="009724EA" w:rsidRDefault="00864874" w:rsidP="00864874">
      <w:pPr>
        <w:pStyle w:val="ListParagraph"/>
        <w:ind w:left="1440"/>
        <w:rPr>
          <w:rFonts w:ascii="Arial" w:hAnsi="Arial" w:cs="Arial"/>
        </w:rPr>
      </w:pPr>
    </w:p>
    <w:p w14:paraId="7E8872E3" w14:textId="77777777" w:rsidR="00864874" w:rsidRPr="009724EA" w:rsidRDefault="00864874" w:rsidP="00864874">
      <w:pPr>
        <w:pStyle w:val="ListParagraph"/>
        <w:ind w:left="1440"/>
        <w:rPr>
          <w:rFonts w:ascii="Arial" w:hAnsi="Arial" w:cs="Arial"/>
        </w:rPr>
      </w:pPr>
    </w:p>
    <w:p w14:paraId="53AC7051" w14:textId="77777777" w:rsidR="00864874" w:rsidRPr="009724EA" w:rsidRDefault="00864874" w:rsidP="00864874">
      <w:pPr>
        <w:pStyle w:val="ListParagraph"/>
        <w:ind w:left="1440"/>
        <w:rPr>
          <w:rFonts w:ascii="Arial" w:hAnsi="Arial" w:cs="Arial"/>
        </w:rPr>
      </w:pPr>
    </w:p>
    <w:p w14:paraId="195DA506" w14:textId="77777777" w:rsidR="00864874" w:rsidRPr="009724EA" w:rsidRDefault="00864874" w:rsidP="00864874">
      <w:pPr>
        <w:pStyle w:val="ListParagraph"/>
        <w:numPr>
          <w:ilvl w:val="3"/>
          <w:numId w:val="1"/>
        </w:numPr>
        <w:rPr>
          <w:rFonts w:ascii="Arial" w:hAnsi="Arial" w:cs="Arial"/>
        </w:rPr>
      </w:pPr>
      <w:r w:rsidRPr="009724EA">
        <w:rPr>
          <w:rFonts w:ascii="Arial" w:hAnsi="Arial" w:cs="Arial"/>
        </w:rPr>
        <w:t>Please list all of the program’s geographic location(s) and population(s) served.</w:t>
      </w:r>
    </w:p>
    <w:p w14:paraId="3890A99A" w14:textId="77777777" w:rsidR="00864874" w:rsidRPr="009724EA" w:rsidRDefault="00864874" w:rsidP="00864874">
      <w:pPr>
        <w:pStyle w:val="ListParagraph"/>
        <w:ind w:left="1080"/>
        <w:rPr>
          <w:rFonts w:ascii="Arial" w:hAnsi="Arial" w:cs="Arial"/>
        </w:rPr>
      </w:pPr>
    </w:p>
    <w:p w14:paraId="20C74B4B" w14:textId="77777777" w:rsidR="00864874" w:rsidRPr="009724EA" w:rsidRDefault="00864874" w:rsidP="00864874">
      <w:pPr>
        <w:pStyle w:val="ListParagraph"/>
        <w:ind w:left="1080"/>
        <w:rPr>
          <w:rFonts w:ascii="Arial" w:hAnsi="Arial" w:cs="Arial"/>
        </w:rPr>
      </w:pPr>
    </w:p>
    <w:p w14:paraId="18A047A0" w14:textId="77777777" w:rsidR="00864874" w:rsidRDefault="00864874" w:rsidP="00864874">
      <w:pPr>
        <w:pStyle w:val="ListParagraph"/>
        <w:ind w:left="1080"/>
        <w:rPr>
          <w:rFonts w:ascii="Arial" w:hAnsi="Arial" w:cs="Arial"/>
        </w:rPr>
      </w:pPr>
    </w:p>
    <w:p w14:paraId="57E8949F" w14:textId="77777777" w:rsidR="00864874" w:rsidRDefault="00864874" w:rsidP="00864874">
      <w:pPr>
        <w:pStyle w:val="ListParagraph"/>
        <w:ind w:left="1080"/>
        <w:rPr>
          <w:rFonts w:ascii="Arial" w:hAnsi="Arial" w:cs="Arial"/>
        </w:rPr>
      </w:pPr>
    </w:p>
    <w:p w14:paraId="109A8D41" w14:textId="77777777" w:rsidR="00864874" w:rsidRDefault="00864874" w:rsidP="00864874">
      <w:pPr>
        <w:pStyle w:val="ListParagraph"/>
        <w:ind w:left="1080"/>
        <w:rPr>
          <w:rFonts w:ascii="Arial" w:hAnsi="Arial" w:cs="Arial"/>
        </w:rPr>
      </w:pPr>
    </w:p>
    <w:p w14:paraId="1429A2E6" w14:textId="77777777" w:rsidR="00864874" w:rsidRDefault="00864874" w:rsidP="00864874">
      <w:pPr>
        <w:pStyle w:val="ListParagraph"/>
        <w:ind w:left="1080"/>
        <w:rPr>
          <w:rFonts w:ascii="Arial" w:hAnsi="Arial" w:cs="Arial"/>
        </w:rPr>
      </w:pPr>
    </w:p>
    <w:p w14:paraId="1C5B1272" w14:textId="77777777" w:rsidR="00864874" w:rsidRPr="009724EA" w:rsidRDefault="00864874" w:rsidP="00864874">
      <w:pPr>
        <w:pStyle w:val="ListParagraph"/>
        <w:ind w:left="1080"/>
        <w:rPr>
          <w:rFonts w:ascii="Arial" w:hAnsi="Arial" w:cs="Arial"/>
        </w:rPr>
      </w:pPr>
    </w:p>
    <w:p w14:paraId="6CDF5E6D" w14:textId="77777777" w:rsidR="00864874" w:rsidRPr="009724EA" w:rsidRDefault="00864874" w:rsidP="00864874">
      <w:pPr>
        <w:pStyle w:val="ListParagraph"/>
        <w:ind w:left="1080"/>
        <w:rPr>
          <w:rFonts w:ascii="Arial" w:hAnsi="Arial" w:cs="Arial"/>
        </w:rPr>
      </w:pPr>
    </w:p>
    <w:p w14:paraId="50367295" w14:textId="77777777" w:rsidR="00864874" w:rsidRPr="009724EA" w:rsidRDefault="00864874" w:rsidP="00864874">
      <w:pPr>
        <w:pStyle w:val="ListParagraph"/>
        <w:ind w:left="1080"/>
        <w:rPr>
          <w:rFonts w:ascii="Arial" w:hAnsi="Arial" w:cs="Arial"/>
        </w:rPr>
      </w:pPr>
    </w:p>
    <w:p w14:paraId="53D6A90D" w14:textId="77777777" w:rsidR="00864874" w:rsidRPr="009724EA" w:rsidRDefault="00864874" w:rsidP="00864874">
      <w:pPr>
        <w:pStyle w:val="ListParagraph"/>
        <w:ind w:left="1440"/>
        <w:rPr>
          <w:rFonts w:ascii="Arial" w:hAnsi="Arial" w:cs="Arial"/>
        </w:rPr>
      </w:pPr>
    </w:p>
    <w:p w14:paraId="6D203947" w14:textId="77777777" w:rsidR="00864874" w:rsidRPr="009724EA" w:rsidRDefault="00864874" w:rsidP="00864874">
      <w:pPr>
        <w:pStyle w:val="ListParagraph"/>
        <w:numPr>
          <w:ilvl w:val="2"/>
          <w:numId w:val="1"/>
        </w:numPr>
        <w:rPr>
          <w:rFonts w:ascii="Arial" w:hAnsi="Arial" w:cs="Arial"/>
          <w:b/>
        </w:rPr>
      </w:pPr>
      <w:r w:rsidRPr="009724EA">
        <w:rPr>
          <w:rFonts w:ascii="Arial" w:hAnsi="Arial" w:cs="Arial"/>
          <w:b/>
        </w:rPr>
        <w:t>Project Evaluation</w:t>
      </w:r>
    </w:p>
    <w:p w14:paraId="084245AB" w14:textId="77777777" w:rsidR="00864874" w:rsidRPr="009724EA" w:rsidRDefault="00864874" w:rsidP="00864874">
      <w:pPr>
        <w:pStyle w:val="ListParagraph"/>
        <w:numPr>
          <w:ilvl w:val="3"/>
          <w:numId w:val="1"/>
        </w:numPr>
        <w:rPr>
          <w:rFonts w:ascii="Arial" w:hAnsi="Arial" w:cs="Arial"/>
        </w:rPr>
      </w:pPr>
      <w:r w:rsidRPr="009724EA">
        <w:rPr>
          <w:rFonts w:ascii="Arial" w:hAnsi="Arial" w:cs="Arial"/>
        </w:rPr>
        <w:t>How the success of your services will be measured?</w:t>
      </w:r>
    </w:p>
    <w:p w14:paraId="717761BF" w14:textId="77777777" w:rsidR="00864874" w:rsidRPr="009724EA" w:rsidRDefault="00864874" w:rsidP="00864874">
      <w:pPr>
        <w:pStyle w:val="ListParagraph"/>
        <w:ind w:left="1440"/>
        <w:rPr>
          <w:rFonts w:ascii="Arial" w:hAnsi="Arial" w:cs="Arial"/>
        </w:rPr>
      </w:pPr>
    </w:p>
    <w:p w14:paraId="0BEDD82C" w14:textId="77777777" w:rsidR="00864874" w:rsidRPr="009724EA" w:rsidRDefault="00864874" w:rsidP="00864874">
      <w:pPr>
        <w:pStyle w:val="ListParagraph"/>
        <w:ind w:left="1440"/>
        <w:rPr>
          <w:rFonts w:ascii="Arial" w:hAnsi="Arial" w:cs="Arial"/>
        </w:rPr>
      </w:pPr>
    </w:p>
    <w:p w14:paraId="3E8AC628" w14:textId="77777777" w:rsidR="00864874" w:rsidRPr="009724EA" w:rsidRDefault="00864874" w:rsidP="00864874">
      <w:pPr>
        <w:pStyle w:val="ListParagraph"/>
        <w:ind w:left="1440"/>
        <w:rPr>
          <w:rFonts w:ascii="Arial" w:hAnsi="Arial" w:cs="Arial"/>
        </w:rPr>
      </w:pPr>
    </w:p>
    <w:p w14:paraId="6CE0D2E2" w14:textId="77777777" w:rsidR="00864874" w:rsidRPr="009724EA" w:rsidRDefault="00864874" w:rsidP="00864874">
      <w:pPr>
        <w:pStyle w:val="ListParagraph"/>
        <w:ind w:left="1440"/>
        <w:rPr>
          <w:rFonts w:ascii="Arial" w:hAnsi="Arial" w:cs="Arial"/>
        </w:rPr>
      </w:pPr>
    </w:p>
    <w:p w14:paraId="08070697" w14:textId="77777777" w:rsidR="00864874" w:rsidRPr="009724EA" w:rsidRDefault="00864874" w:rsidP="00864874">
      <w:pPr>
        <w:pStyle w:val="ListParagraph"/>
        <w:ind w:left="1440"/>
        <w:rPr>
          <w:rFonts w:ascii="Arial" w:hAnsi="Arial" w:cs="Arial"/>
        </w:rPr>
      </w:pPr>
    </w:p>
    <w:p w14:paraId="10948448" w14:textId="77777777" w:rsidR="00864874" w:rsidRPr="009724EA" w:rsidRDefault="00864874" w:rsidP="00864874">
      <w:pPr>
        <w:pStyle w:val="ListParagraph"/>
        <w:ind w:left="1440"/>
        <w:rPr>
          <w:rFonts w:ascii="Arial" w:hAnsi="Arial" w:cs="Arial"/>
        </w:rPr>
      </w:pPr>
    </w:p>
    <w:p w14:paraId="2CA38531" w14:textId="77777777" w:rsidR="00864874" w:rsidRDefault="00864874" w:rsidP="00864874">
      <w:pPr>
        <w:pStyle w:val="ListParagraph"/>
        <w:ind w:left="1440"/>
        <w:rPr>
          <w:rFonts w:ascii="Arial" w:hAnsi="Arial" w:cs="Arial"/>
        </w:rPr>
      </w:pPr>
    </w:p>
    <w:p w14:paraId="183963C6" w14:textId="77777777" w:rsidR="00864874" w:rsidRPr="009724EA" w:rsidRDefault="00864874" w:rsidP="00864874">
      <w:pPr>
        <w:pStyle w:val="ListParagraph"/>
        <w:ind w:left="1440"/>
        <w:rPr>
          <w:rFonts w:ascii="Arial" w:hAnsi="Arial" w:cs="Arial"/>
        </w:rPr>
      </w:pPr>
    </w:p>
    <w:p w14:paraId="6CB55488" w14:textId="77777777" w:rsidR="00864874" w:rsidRPr="009724EA" w:rsidRDefault="00864874" w:rsidP="00864874">
      <w:pPr>
        <w:pStyle w:val="ListParagraph"/>
        <w:ind w:left="1440"/>
        <w:rPr>
          <w:rFonts w:ascii="Arial" w:hAnsi="Arial" w:cs="Arial"/>
        </w:rPr>
      </w:pPr>
    </w:p>
    <w:p w14:paraId="0378C8B1" w14:textId="77777777" w:rsidR="00864874" w:rsidRPr="009724EA" w:rsidRDefault="00864874" w:rsidP="00864874">
      <w:pPr>
        <w:pStyle w:val="ListParagraph"/>
        <w:numPr>
          <w:ilvl w:val="2"/>
          <w:numId w:val="1"/>
        </w:numPr>
        <w:rPr>
          <w:rFonts w:ascii="Arial" w:hAnsi="Arial" w:cs="Arial"/>
          <w:b/>
        </w:rPr>
      </w:pPr>
      <w:r w:rsidRPr="009724EA">
        <w:rPr>
          <w:rFonts w:ascii="Arial" w:hAnsi="Arial" w:cs="Arial"/>
          <w:b/>
        </w:rPr>
        <w:t>Fiscal</w:t>
      </w:r>
    </w:p>
    <w:p w14:paraId="4BB7D557" w14:textId="77777777" w:rsidR="00864874" w:rsidRPr="009724EA" w:rsidRDefault="00864874" w:rsidP="00864874">
      <w:pPr>
        <w:rPr>
          <w:rFonts w:ascii="Arial" w:hAnsi="Arial" w:cs="Arial"/>
        </w:rPr>
      </w:pPr>
      <w:r w:rsidRPr="009724EA">
        <w:rPr>
          <w:rFonts w:ascii="Arial" w:hAnsi="Arial" w:cs="Arial"/>
        </w:rPr>
        <w:t xml:space="preserve">Organizations requesting funds must provide a complete project budget and budget narrative (Maximum 4 pages). </w:t>
      </w:r>
    </w:p>
    <w:p w14:paraId="6680366E" w14:textId="77777777" w:rsidR="00864874" w:rsidRPr="009724EA" w:rsidRDefault="00864874" w:rsidP="00864874">
      <w:pPr>
        <w:pStyle w:val="ListParagraph"/>
        <w:numPr>
          <w:ilvl w:val="3"/>
          <w:numId w:val="1"/>
        </w:numPr>
        <w:rPr>
          <w:rFonts w:ascii="Arial" w:hAnsi="Arial" w:cs="Arial"/>
        </w:rPr>
      </w:pPr>
      <w:r w:rsidRPr="009724EA">
        <w:rPr>
          <w:rFonts w:ascii="Arial" w:hAnsi="Arial" w:cs="Arial"/>
        </w:rPr>
        <w:lastRenderedPageBreak/>
        <w:t>Total Organizational Revenue ________________________________________</w:t>
      </w:r>
    </w:p>
    <w:p w14:paraId="5FB51345" w14:textId="77777777" w:rsidR="00864874" w:rsidRPr="009724EA" w:rsidRDefault="00864874" w:rsidP="00864874">
      <w:pPr>
        <w:pStyle w:val="ListParagraph"/>
        <w:ind w:left="1440"/>
        <w:rPr>
          <w:rFonts w:ascii="Arial" w:hAnsi="Arial" w:cs="Arial"/>
        </w:rPr>
      </w:pPr>
    </w:p>
    <w:p w14:paraId="40B11AD4" w14:textId="77777777" w:rsidR="00864874" w:rsidRPr="009724EA" w:rsidRDefault="00864874" w:rsidP="00864874">
      <w:pPr>
        <w:pStyle w:val="ListParagraph"/>
        <w:ind w:left="1440"/>
        <w:rPr>
          <w:rFonts w:ascii="Arial" w:hAnsi="Arial" w:cs="Arial"/>
        </w:rPr>
      </w:pPr>
    </w:p>
    <w:p w14:paraId="655F0BE8" w14:textId="77777777" w:rsidR="00864874" w:rsidRPr="009724EA" w:rsidRDefault="00864874" w:rsidP="00864874">
      <w:pPr>
        <w:pStyle w:val="ListParagraph"/>
        <w:numPr>
          <w:ilvl w:val="3"/>
          <w:numId w:val="1"/>
        </w:numPr>
        <w:rPr>
          <w:rFonts w:ascii="Arial" w:hAnsi="Arial" w:cs="Arial"/>
        </w:rPr>
      </w:pPr>
      <w:r w:rsidRPr="009724EA">
        <w:rPr>
          <w:rFonts w:ascii="Arial" w:hAnsi="Arial" w:cs="Arial"/>
        </w:rPr>
        <w:t>Description of accounting system and how funding will be controlled.</w:t>
      </w:r>
    </w:p>
    <w:p w14:paraId="0A58BBC5" w14:textId="77777777" w:rsidR="00864874" w:rsidRPr="009724EA" w:rsidRDefault="00864874" w:rsidP="00864874">
      <w:pPr>
        <w:pStyle w:val="ListParagraph"/>
        <w:rPr>
          <w:rFonts w:ascii="Arial" w:hAnsi="Arial" w:cs="Arial"/>
        </w:rPr>
      </w:pPr>
    </w:p>
    <w:p w14:paraId="09282B0B" w14:textId="77777777" w:rsidR="00864874" w:rsidRPr="009724EA" w:rsidRDefault="00864874" w:rsidP="00864874">
      <w:pPr>
        <w:pStyle w:val="ListParagraph"/>
        <w:rPr>
          <w:rFonts w:ascii="Arial" w:hAnsi="Arial" w:cs="Arial"/>
        </w:rPr>
      </w:pPr>
    </w:p>
    <w:p w14:paraId="6507FA7E" w14:textId="77777777" w:rsidR="00864874" w:rsidRPr="009724EA" w:rsidRDefault="00864874" w:rsidP="00864874">
      <w:pPr>
        <w:pStyle w:val="ListParagraph"/>
        <w:rPr>
          <w:rFonts w:ascii="Arial" w:hAnsi="Arial" w:cs="Arial"/>
        </w:rPr>
      </w:pPr>
    </w:p>
    <w:p w14:paraId="7E21A822" w14:textId="77777777" w:rsidR="00864874" w:rsidRPr="009724EA" w:rsidRDefault="00864874" w:rsidP="00864874">
      <w:pPr>
        <w:pStyle w:val="ListParagraph"/>
        <w:rPr>
          <w:rFonts w:ascii="Arial" w:hAnsi="Arial" w:cs="Arial"/>
        </w:rPr>
      </w:pPr>
    </w:p>
    <w:p w14:paraId="6C3C23EC" w14:textId="77777777" w:rsidR="00864874" w:rsidRPr="009724EA" w:rsidRDefault="00864874" w:rsidP="00864874">
      <w:pPr>
        <w:pStyle w:val="ListParagraph"/>
        <w:rPr>
          <w:rFonts w:ascii="Arial" w:hAnsi="Arial" w:cs="Arial"/>
        </w:rPr>
      </w:pPr>
    </w:p>
    <w:p w14:paraId="5A3B1370" w14:textId="77777777" w:rsidR="00864874" w:rsidRPr="009724EA" w:rsidRDefault="00864874" w:rsidP="00864874">
      <w:pPr>
        <w:pStyle w:val="ListParagraph"/>
        <w:numPr>
          <w:ilvl w:val="3"/>
          <w:numId w:val="1"/>
        </w:numPr>
        <w:rPr>
          <w:rFonts w:ascii="Arial" w:hAnsi="Arial" w:cs="Arial"/>
          <w:b/>
        </w:rPr>
      </w:pPr>
      <w:r w:rsidRPr="009724EA">
        <w:rPr>
          <w:rFonts w:ascii="Arial" w:hAnsi="Arial" w:cs="Arial"/>
        </w:rPr>
        <w:t>How will funds be coordinated with other resources?</w:t>
      </w:r>
    </w:p>
    <w:p w14:paraId="27658F86" w14:textId="77777777" w:rsidR="00864874" w:rsidRPr="009724EA" w:rsidRDefault="00864874" w:rsidP="00864874">
      <w:pPr>
        <w:ind w:left="1080"/>
        <w:rPr>
          <w:rFonts w:ascii="Arial" w:hAnsi="Arial" w:cs="Arial"/>
          <w:b/>
        </w:rPr>
      </w:pPr>
    </w:p>
    <w:p w14:paraId="7E3FC75E" w14:textId="77777777" w:rsidR="00864874" w:rsidRPr="009724EA" w:rsidRDefault="00864874" w:rsidP="00864874">
      <w:pPr>
        <w:ind w:left="1080"/>
        <w:rPr>
          <w:rFonts w:ascii="Arial" w:hAnsi="Arial" w:cs="Arial"/>
          <w:b/>
        </w:rPr>
      </w:pPr>
    </w:p>
    <w:p w14:paraId="6FD04A1F" w14:textId="77777777" w:rsidR="00864874" w:rsidRPr="009724EA" w:rsidRDefault="00864874" w:rsidP="00864874">
      <w:pPr>
        <w:ind w:left="1080"/>
        <w:jc w:val="center"/>
        <w:rPr>
          <w:rFonts w:ascii="Arial" w:hAnsi="Arial" w:cs="Arial"/>
          <w:b/>
          <w:u w:val="single"/>
        </w:rPr>
      </w:pPr>
      <w:r w:rsidRPr="009724EA">
        <w:rPr>
          <w:rFonts w:ascii="Arial" w:hAnsi="Arial" w:cs="Arial"/>
          <w:b/>
          <w:u w:val="single"/>
        </w:rPr>
        <w:t>CERTIFICATIONS</w:t>
      </w:r>
    </w:p>
    <w:p w14:paraId="24B87389" w14:textId="77777777" w:rsidR="00864874" w:rsidRPr="009724EA" w:rsidRDefault="00864874" w:rsidP="00864874">
      <w:pPr>
        <w:jc w:val="both"/>
        <w:rPr>
          <w:rFonts w:ascii="Arial" w:hAnsi="Arial" w:cs="Arial"/>
        </w:rPr>
      </w:pPr>
      <w:r w:rsidRPr="009724EA">
        <w:rPr>
          <w:rFonts w:ascii="Arial" w:hAnsi="Arial" w:cs="Arial"/>
        </w:rPr>
        <w:t>If recommended for funding, will your organization be able to provide Certification of Liability Insurance in the amount of $2,000,000?  YES: ______ NO_______</w:t>
      </w:r>
    </w:p>
    <w:p w14:paraId="53351461" w14:textId="77777777" w:rsidR="00864874" w:rsidRPr="009724EA" w:rsidRDefault="00864874" w:rsidP="00864874">
      <w:pPr>
        <w:jc w:val="both"/>
        <w:rPr>
          <w:rFonts w:ascii="Arial" w:hAnsi="Arial" w:cs="Arial"/>
        </w:rPr>
      </w:pPr>
      <w:r w:rsidRPr="009724EA">
        <w:rPr>
          <w:rFonts w:ascii="Arial" w:hAnsi="Arial" w:cs="Arial"/>
        </w:rPr>
        <w:t xml:space="preserve">If recommended for funding, does your organization agree to provide services in accordance with the State and Program Income Guidelines, assuring that only those individuals with incomes at or below 100% the Office of Management and Budget (OMB) Poverty Guidelines or current Federal Poverty Level, or who are otherwise eligible, will be provided services under this Contract?  The current income guidelines are listed in in Attachment 1. </w:t>
      </w:r>
      <w:r w:rsidRPr="009724EA">
        <w:rPr>
          <w:rFonts w:ascii="Arial" w:hAnsi="Arial" w:cs="Arial"/>
          <w:b/>
          <w:i/>
        </w:rPr>
        <w:t xml:space="preserve">  </w:t>
      </w:r>
      <w:r w:rsidRPr="009724EA">
        <w:rPr>
          <w:rFonts w:ascii="Arial" w:hAnsi="Arial" w:cs="Arial"/>
        </w:rPr>
        <w:t>YES: ______ NO_______</w:t>
      </w:r>
    </w:p>
    <w:p w14:paraId="365B9D43" w14:textId="77777777" w:rsidR="00864874" w:rsidRPr="009724EA" w:rsidRDefault="00864874" w:rsidP="00864874">
      <w:pPr>
        <w:jc w:val="both"/>
        <w:rPr>
          <w:rFonts w:ascii="Arial" w:hAnsi="Arial" w:cs="Arial"/>
        </w:rPr>
      </w:pPr>
      <w:r w:rsidRPr="009724EA">
        <w:rPr>
          <w:rFonts w:ascii="Arial" w:hAnsi="Arial" w:cs="Arial"/>
        </w:rPr>
        <w:t>If recommended for funding, will your organization agree to adhere to the CSBG Subcontractor Monitoring Policy (See Attachment 1-Exhibit G)?  YES: ______ NO_______</w:t>
      </w:r>
    </w:p>
    <w:p w14:paraId="73ACECE0" w14:textId="77777777" w:rsidR="00864874" w:rsidRPr="009724EA" w:rsidRDefault="00864874" w:rsidP="00864874">
      <w:pPr>
        <w:jc w:val="both"/>
        <w:rPr>
          <w:rFonts w:ascii="Arial" w:hAnsi="Arial" w:cs="Arial"/>
        </w:rPr>
      </w:pPr>
      <w:r w:rsidRPr="009724EA">
        <w:rPr>
          <w:rFonts w:ascii="Arial" w:hAnsi="Arial" w:cs="Arial"/>
        </w:rPr>
        <w:t>I hereby certify that all information in this Request for Funds is correct.  I understand that I may need to submit additional documentation or information before any funds are awarded. I realize that submittal of this Request for Funds does not constitute a contract or assurance of funding between my organization and the Colusa-Glenn-Trinity Community Action Partnership.</w:t>
      </w:r>
    </w:p>
    <w:p w14:paraId="4C084FE6" w14:textId="77777777" w:rsidR="00864874" w:rsidRPr="009724EA" w:rsidRDefault="00864874" w:rsidP="00864874">
      <w:pPr>
        <w:jc w:val="both"/>
        <w:rPr>
          <w:rFonts w:ascii="Arial" w:hAnsi="Arial" w:cs="Arial"/>
        </w:rPr>
      </w:pPr>
    </w:p>
    <w:p w14:paraId="75EE1493" w14:textId="77777777" w:rsidR="00864874" w:rsidRPr="009724EA" w:rsidRDefault="00864874" w:rsidP="00864874">
      <w:pPr>
        <w:spacing w:after="0" w:line="240" w:lineRule="auto"/>
        <w:jc w:val="both"/>
        <w:rPr>
          <w:rFonts w:ascii="Arial" w:hAnsi="Arial" w:cs="Arial"/>
        </w:rPr>
      </w:pPr>
      <w:r w:rsidRPr="009724EA">
        <w:rPr>
          <w:rFonts w:ascii="Arial" w:hAnsi="Arial" w:cs="Arial"/>
        </w:rPr>
        <w:t>____________________________________________</w:t>
      </w:r>
      <w:r w:rsidRPr="009724EA">
        <w:rPr>
          <w:rFonts w:ascii="Arial" w:hAnsi="Arial" w:cs="Arial"/>
        </w:rPr>
        <w:tab/>
        <w:t>_______________________________</w:t>
      </w:r>
    </w:p>
    <w:p w14:paraId="49984C6E" w14:textId="77777777" w:rsidR="00864874" w:rsidRPr="009724EA" w:rsidRDefault="00864874" w:rsidP="00864874">
      <w:pPr>
        <w:spacing w:after="0" w:line="240" w:lineRule="auto"/>
        <w:jc w:val="both"/>
        <w:rPr>
          <w:rFonts w:ascii="Arial" w:hAnsi="Arial" w:cs="Arial"/>
        </w:rPr>
      </w:pPr>
      <w:r w:rsidRPr="009724EA">
        <w:rPr>
          <w:rFonts w:ascii="Arial" w:hAnsi="Arial" w:cs="Arial"/>
        </w:rPr>
        <w:t>Signature</w:t>
      </w:r>
      <w:r w:rsidRPr="009724EA">
        <w:rPr>
          <w:rFonts w:ascii="Arial" w:hAnsi="Arial" w:cs="Arial"/>
        </w:rPr>
        <w:tab/>
      </w:r>
      <w:r w:rsidRPr="009724EA">
        <w:rPr>
          <w:rFonts w:ascii="Arial" w:hAnsi="Arial" w:cs="Arial"/>
        </w:rPr>
        <w:tab/>
      </w:r>
      <w:r w:rsidRPr="009724EA">
        <w:rPr>
          <w:rFonts w:ascii="Arial" w:hAnsi="Arial" w:cs="Arial"/>
        </w:rPr>
        <w:tab/>
      </w:r>
      <w:r w:rsidRPr="009724EA">
        <w:rPr>
          <w:rFonts w:ascii="Arial" w:hAnsi="Arial" w:cs="Arial"/>
        </w:rPr>
        <w:tab/>
      </w:r>
      <w:r w:rsidRPr="009724EA">
        <w:rPr>
          <w:rFonts w:ascii="Arial" w:hAnsi="Arial" w:cs="Arial"/>
        </w:rPr>
        <w:tab/>
      </w:r>
      <w:r w:rsidRPr="009724EA">
        <w:rPr>
          <w:rFonts w:ascii="Arial" w:hAnsi="Arial" w:cs="Arial"/>
        </w:rPr>
        <w:tab/>
        <w:t>Date</w:t>
      </w:r>
    </w:p>
    <w:p w14:paraId="72B8E9B4" w14:textId="77777777" w:rsidR="00864874" w:rsidRPr="009724EA" w:rsidRDefault="00864874" w:rsidP="00864874">
      <w:pPr>
        <w:spacing w:after="0" w:line="240" w:lineRule="auto"/>
        <w:jc w:val="both"/>
        <w:rPr>
          <w:rFonts w:ascii="Arial" w:hAnsi="Arial" w:cs="Arial"/>
        </w:rPr>
      </w:pPr>
    </w:p>
    <w:p w14:paraId="3AEAA51D" w14:textId="77777777" w:rsidR="00864874" w:rsidRPr="009724EA" w:rsidRDefault="00864874" w:rsidP="00864874">
      <w:pPr>
        <w:spacing w:after="0"/>
        <w:jc w:val="both"/>
        <w:rPr>
          <w:rFonts w:ascii="Arial" w:hAnsi="Arial" w:cs="Arial"/>
        </w:rPr>
      </w:pPr>
      <w:r w:rsidRPr="009724EA">
        <w:rPr>
          <w:rFonts w:ascii="Arial" w:hAnsi="Arial" w:cs="Arial"/>
        </w:rPr>
        <w:t>_____________________________________________</w:t>
      </w:r>
      <w:r w:rsidRPr="009724EA">
        <w:rPr>
          <w:rFonts w:ascii="Arial" w:hAnsi="Arial" w:cs="Arial"/>
        </w:rPr>
        <w:tab/>
        <w:t>_______________________________</w:t>
      </w:r>
    </w:p>
    <w:p w14:paraId="56CD13CA" w14:textId="77777777" w:rsidR="00864874" w:rsidRPr="009724EA" w:rsidRDefault="00864874" w:rsidP="00864874">
      <w:pPr>
        <w:spacing w:after="0"/>
        <w:jc w:val="both"/>
        <w:rPr>
          <w:rFonts w:ascii="Arial" w:hAnsi="Arial" w:cs="Arial"/>
        </w:rPr>
      </w:pPr>
      <w:r w:rsidRPr="009724EA">
        <w:rPr>
          <w:rFonts w:ascii="Arial" w:hAnsi="Arial" w:cs="Arial"/>
        </w:rPr>
        <w:t>Name</w:t>
      </w:r>
      <w:r w:rsidRPr="009724EA">
        <w:rPr>
          <w:rFonts w:ascii="Arial" w:hAnsi="Arial" w:cs="Arial"/>
        </w:rPr>
        <w:tab/>
      </w:r>
      <w:r w:rsidRPr="009724EA">
        <w:rPr>
          <w:rFonts w:ascii="Arial" w:hAnsi="Arial" w:cs="Arial"/>
        </w:rPr>
        <w:tab/>
      </w:r>
      <w:r w:rsidRPr="009724EA">
        <w:rPr>
          <w:rFonts w:ascii="Arial" w:hAnsi="Arial" w:cs="Arial"/>
        </w:rPr>
        <w:tab/>
      </w:r>
      <w:r w:rsidRPr="009724EA">
        <w:rPr>
          <w:rFonts w:ascii="Arial" w:hAnsi="Arial" w:cs="Arial"/>
        </w:rPr>
        <w:tab/>
      </w:r>
      <w:r w:rsidRPr="009724EA">
        <w:rPr>
          <w:rFonts w:ascii="Arial" w:hAnsi="Arial" w:cs="Arial"/>
        </w:rPr>
        <w:tab/>
      </w:r>
      <w:r w:rsidRPr="009724EA">
        <w:rPr>
          <w:rFonts w:ascii="Arial" w:hAnsi="Arial" w:cs="Arial"/>
        </w:rPr>
        <w:tab/>
      </w:r>
      <w:r w:rsidRPr="009724EA">
        <w:rPr>
          <w:rFonts w:ascii="Arial" w:hAnsi="Arial" w:cs="Arial"/>
        </w:rPr>
        <w:tab/>
        <w:t>Title</w:t>
      </w:r>
    </w:p>
    <w:p w14:paraId="147D0673" w14:textId="77777777" w:rsidR="00864874" w:rsidRPr="009724EA" w:rsidRDefault="00864874" w:rsidP="00864874">
      <w:pPr>
        <w:rPr>
          <w:rFonts w:ascii="Arial" w:eastAsia="Calibri" w:hAnsi="Arial" w:cs="Arial"/>
          <w:b/>
          <w:sz w:val="24"/>
          <w:szCs w:val="24"/>
          <w:u w:val="single"/>
        </w:rPr>
      </w:pPr>
      <w:r w:rsidRPr="009724EA">
        <w:rPr>
          <w:rFonts w:ascii="Arial" w:hAnsi="Arial" w:cs="Arial"/>
        </w:rPr>
        <w:br w:type="page"/>
      </w:r>
      <w:r w:rsidRPr="009724EA">
        <w:rPr>
          <w:rFonts w:ascii="Arial" w:eastAsia="Times New Roman" w:hAnsi="Arial" w:cs="Arial"/>
          <w:sz w:val="24"/>
          <w:szCs w:val="24"/>
        </w:rPr>
        <w:t xml:space="preserve"> </w:t>
      </w:r>
      <w:r w:rsidRPr="009724EA">
        <w:rPr>
          <w:rFonts w:ascii="Arial" w:eastAsia="Calibri" w:hAnsi="Arial" w:cs="Arial"/>
          <w:b/>
          <w:sz w:val="24"/>
          <w:szCs w:val="24"/>
          <w:u w:val="single"/>
        </w:rPr>
        <w:t xml:space="preserve">Attachment 1  Poverty Guidelines </w:t>
      </w:r>
    </w:p>
    <w:p w14:paraId="1B6D29FE" w14:textId="77777777" w:rsidR="00864874" w:rsidRPr="009724EA" w:rsidRDefault="00864874" w:rsidP="00864874">
      <w:pPr>
        <w:spacing w:after="0" w:line="240" w:lineRule="auto"/>
        <w:rPr>
          <w:rFonts w:ascii="Arial" w:eastAsia="Calibri" w:hAnsi="Arial" w:cs="Arial"/>
          <w:b/>
          <w:sz w:val="24"/>
          <w:szCs w:val="24"/>
          <w:u w:val="single"/>
        </w:rPr>
      </w:pPr>
    </w:p>
    <w:p w14:paraId="45F0C24D" w14:textId="77777777" w:rsidR="00864874" w:rsidRPr="009724EA" w:rsidRDefault="00864874" w:rsidP="00864874">
      <w:pPr>
        <w:spacing w:before="240" w:after="240" w:line="240" w:lineRule="auto"/>
        <w:rPr>
          <w:rFonts w:ascii="Arial" w:eastAsia="Times New Roman" w:hAnsi="Arial" w:cs="Arial"/>
          <w:b/>
          <w:sz w:val="24"/>
          <w:szCs w:val="24"/>
        </w:rPr>
      </w:pPr>
      <w:r w:rsidRPr="009724EA">
        <w:rPr>
          <w:rFonts w:ascii="Arial" w:eastAsia="Times New Roman" w:hAnsi="Arial" w:cs="Arial"/>
          <w:b/>
          <w:sz w:val="24"/>
          <w:szCs w:val="24"/>
        </w:rPr>
        <w:t>20</w:t>
      </w:r>
      <w:r>
        <w:rPr>
          <w:rFonts w:ascii="Arial" w:eastAsia="Times New Roman" w:hAnsi="Arial" w:cs="Arial"/>
          <w:b/>
          <w:sz w:val="24"/>
          <w:szCs w:val="24"/>
        </w:rPr>
        <w:t>21</w:t>
      </w:r>
      <w:r w:rsidRPr="009724EA">
        <w:rPr>
          <w:rFonts w:ascii="Arial" w:eastAsia="Times New Roman" w:hAnsi="Arial" w:cs="Arial"/>
          <w:b/>
          <w:sz w:val="24"/>
          <w:szCs w:val="24"/>
        </w:rPr>
        <w:t xml:space="preserve"> POVERTY GUIDELINES FOR THE 48 CONTIGUOUS STATES AND THE DISTRICT OF COLUMBIA</w:t>
      </w:r>
    </w:p>
    <w:p w14:paraId="405AD352" w14:textId="77777777" w:rsidR="00864874" w:rsidRPr="009724EA" w:rsidRDefault="00864874" w:rsidP="00864874">
      <w:pPr>
        <w:spacing w:before="240" w:after="240" w:line="240" w:lineRule="auto"/>
        <w:rPr>
          <w:rFonts w:ascii="Arial" w:eastAsia="Times New Roman" w:hAnsi="Arial" w:cs="Arial"/>
          <w:b/>
          <w:sz w:val="24"/>
          <w:szCs w:val="24"/>
        </w:rPr>
      </w:pPr>
    </w:p>
    <w:p w14:paraId="7769D856" w14:textId="77777777" w:rsidR="00864874" w:rsidRPr="009724EA" w:rsidRDefault="00864874" w:rsidP="00864874">
      <w:pPr>
        <w:spacing w:before="240" w:after="240" w:line="240" w:lineRule="auto"/>
        <w:rPr>
          <w:rFonts w:ascii="Arial" w:eastAsia="Times New Roman" w:hAnsi="Arial" w:cs="Arial"/>
          <w:b/>
          <w:sz w:val="24"/>
          <w:szCs w:val="24"/>
        </w:rPr>
      </w:pPr>
    </w:p>
    <w:p w14:paraId="329D5C7F" w14:textId="77777777" w:rsidR="00864874" w:rsidRPr="009724EA" w:rsidRDefault="00864874" w:rsidP="00864874">
      <w:pPr>
        <w:spacing w:before="240" w:after="240" w:line="240" w:lineRule="auto"/>
        <w:rPr>
          <w:rFonts w:ascii="Arial" w:eastAsia="Times New Roman" w:hAnsi="Arial" w:cs="Arial"/>
          <w:b/>
          <w:sz w:val="24"/>
          <w:szCs w:val="24"/>
        </w:rPr>
      </w:pPr>
      <w:r w:rsidRPr="009724EA">
        <w:rPr>
          <w:rFonts w:ascii="Arial" w:eastAsia="Times New Roman" w:hAnsi="Arial" w:cs="Arial"/>
          <w:b/>
          <w:sz w:val="24"/>
          <w:szCs w:val="24"/>
        </w:rPr>
        <w:t>Persons in family/household</w:t>
      </w:r>
    </w:p>
    <w:p w14:paraId="59F23459" w14:textId="77777777" w:rsidR="00864874" w:rsidRPr="009724EA" w:rsidRDefault="00864874" w:rsidP="00864874">
      <w:pPr>
        <w:spacing w:before="240" w:after="240" w:line="240" w:lineRule="auto"/>
        <w:rPr>
          <w:rFonts w:ascii="Arial" w:eastAsia="Times New Roman" w:hAnsi="Arial" w:cs="Arial"/>
          <w:b/>
          <w:sz w:val="24"/>
          <w:szCs w:val="24"/>
        </w:rPr>
      </w:pPr>
    </w:p>
    <w:p w14:paraId="3BCF2DB9" w14:textId="77777777" w:rsidR="00864874" w:rsidRPr="009724EA" w:rsidRDefault="00864874" w:rsidP="00864874">
      <w:pPr>
        <w:spacing w:before="240" w:after="240" w:line="240" w:lineRule="auto"/>
        <w:rPr>
          <w:rFonts w:ascii="Arial" w:eastAsia="Times New Roman" w:hAnsi="Arial" w:cs="Arial"/>
          <w:b/>
          <w:sz w:val="24"/>
          <w:szCs w:val="24"/>
        </w:rPr>
      </w:pPr>
      <w:r w:rsidRPr="009724EA">
        <w:rPr>
          <w:rFonts w:ascii="Arial" w:eastAsia="Times New Roman" w:hAnsi="Arial" w:cs="Arial"/>
          <w:b/>
          <w:sz w:val="24"/>
          <w:szCs w:val="24"/>
        </w:rPr>
        <w:t>Poverty guideline</w:t>
      </w:r>
    </w:p>
    <w:p w14:paraId="1619E18F" w14:textId="77777777" w:rsidR="00864874" w:rsidRPr="009724EA" w:rsidRDefault="00864874" w:rsidP="00864874">
      <w:pPr>
        <w:spacing w:before="240" w:after="240" w:line="240" w:lineRule="auto"/>
        <w:rPr>
          <w:rFonts w:ascii="Arial" w:eastAsia="Times New Roman" w:hAnsi="Arial" w:cs="Arial"/>
          <w:b/>
          <w:sz w:val="24"/>
          <w:szCs w:val="24"/>
        </w:rPr>
      </w:pPr>
    </w:p>
    <w:p w14:paraId="79EEEC22" w14:textId="77777777" w:rsidR="00864874" w:rsidRPr="009724EA" w:rsidRDefault="00864874" w:rsidP="00864874">
      <w:pPr>
        <w:spacing w:before="240" w:after="240" w:line="240" w:lineRule="auto"/>
        <w:rPr>
          <w:rFonts w:ascii="Arial" w:eastAsia="Times New Roman" w:hAnsi="Arial" w:cs="Arial"/>
          <w:b/>
          <w:sz w:val="24"/>
          <w:szCs w:val="24"/>
        </w:rPr>
      </w:pPr>
    </w:p>
    <w:p w14:paraId="5DE5D59A" w14:textId="77777777" w:rsidR="00864874" w:rsidRPr="009724EA" w:rsidRDefault="00864874" w:rsidP="00864874">
      <w:pPr>
        <w:spacing w:before="240" w:after="240" w:line="240" w:lineRule="auto"/>
        <w:rPr>
          <w:rFonts w:ascii="Arial" w:eastAsia="Times New Roman" w:hAnsi="Arial" w:cs="Arial"/>
          <w:b/>
          <w:sz w:val="24"/>
          <w:szCs w:val="24"/>
        </w:rPr>
      </w:pPr>
      <w:r w:rsidRPr="009724EA">
        <w:rPr>
          <w:rFonts w:ascii="Arial" w:eastAsia="Times New Roman" w:hAnsi="Arial" w:cs="Arial"/>
          <w:b/>
          <w:sz w:val="24"/>
          <w:szCs w:val="24"/>
        </w:rPr>
        <w:t>For families/households with more than 8 persons, add $4,</w:t>
      </w:r>
      <w:r>
        <w:rPr>
          <w:rFonts w:ascii="Arial" w:eastAsia="Times New Roman" w:hAnsi="Arial" w:cs="Arial"/>
          <w:b/>
          <w:sz w:val="24"/>
          <w:szCs w:val="24"/>
        </w:rPr>
        <w:t>540</w:t>
      </w:r>
      <w:r w:rsidRPr="009724EA">
        <w:rPr>
          <w:rFonts w:ascii="Arial" w:eastAsia="Times New Roman" w:hAnsi="Arial" w:cs="Arial"/>
          <w:b/>
          <w:sz w:val="24"/>
          <w:szCs w:val="24"/>
        </w:rPr>
        <w:t xml:space="preserve"> for each additional person. </w:t>
      </w:r>
    </w:p>
    <w:p w14:paraId="55405B85" w14:textId="77777777" w:rsidR="00864874" w:rsidRPr="009724EA" w:rsidRDefault="00864874" w:rsidP="00864874">
      <w:pPr>
        <w:spacing w:before="240" w:after="240" w:line="240" w:lineRule="auto"/>
        <w:rPr>
          <w:rFonts w:ascii="Arial" w:eastAsia="Times New Roman" w:hAnsi="Arial" w:cs="Arial"/>
          <w:b/>
          <w:sz w:val="24"/>
          <w:szCs w:val="24"/>
        </w:rPr>
      </w:pPr>
      <w:r w:rsidRPr="009724EA">
        <w:rPr>
          <w:rFonts w:ascii="Arial" w:eastAsia="Times New Roman" w:hAnsi="Arial" w:cs="Arial"/>
          <w:b/>
          <w:sz w:val="24"/>
          <w:szCs w:val="24"/>
        </w:rPr>
        <w:t>1 $12,</w:t>
      </w:r>
      <w:r>
        <w:rPr>
          <w:rFonts w:ascii="Arial" w:eastAsia="Times New Roman" w:hAnsi="Arial" w:cs="Arial"/>
          <w:b/>
          <w:sz w:val="24"/>
          <w:szCs w:val="24"/>
        </w:rPr>
        <w:t>880</w:t>
      </w:r>
      <w:r w:rsidRPr="009724EA">
        <w:rPr>
          <w:rFonts w:ascii="Arial" w:eastAsia="Times New Roman" w:hAnsi="Arial" w:cs="Arial"/>
          <w:b/>
          <w:sz w:val="24"/>
          <w:szCs w:val="24"/>
        </w:rPr>
        <w:t xml:space="preserve"> </w:t>
      </w:r>
    </w:p>
    <w:p w14:paraId="2103F0B5" w14:textId="77777777" w:rsidR="00864874" w:rsidRPr="009724EA" w:rsidRDefault="00864874" w:rsidP="00864874">
      <w:pPr>
        <w:spacing w:before="240" w:after="240" w:line="240" w:lineRule="auto"/>
        <w:rPr>
          <w:rFonts w:ascii="Arial" w:eastAsia="Times New Roman" w:hAnsi="Arial" w:cs="Arial"/>
          <w:b/>
          <w:sz w:val="24"/>
          <w:szCs w:val="24"/>
        </w:rPr>
      </w:pPr>
      <w:r w:rsidRPr="009724EA">
        <w:rPr>
          <w:rFonts w:ascii="Arial" w:eastAsia="Times New Roman" w:hAnsi="Arial" w:cs="Arial"/>
          <w:b/>
          <w:sz w:val="24"/>
          <w:szCs w:val="24"/>
        </w:rPr>
        <w:t>2 $1</w:t>
      </w:r>
      <w:r>
        <w:rPr>
          <w:rFonts w:ascii="Arial" w:eastAsia="Times New Roman" w:hAnsi="Arial" w:cs="Arial"/>
          <w:b/>
          <w:sz w:val="24"/>
          <w:szCs w:val="24"/>
        </w:rPr>
        <w:t>7,420</w:t>
      </w:r>
      <w:r w:rsidRPr="009724EA">
        <w:rPr>
          <w:rFonts w:ascii="Arial" w:eastAsia="Times New Roman" w:hAnsi="Arial" w:cs="Arial"/>
          <w:b/>
          <w:sz w:val="24"/>
          <w:szCs w:val="24"/>
        </w:rPr>
        <w:t xml:space="preserve"> </w:t>
      </w:r>
    </w:p>
    <w:p w14:paraId="2F361F1B" w14:textId="77777777" w:rsidR="00864874" w:rsidRPr="009724EA" w:rsidRDefault="00864874" w:rsidP="00864874">
      <w:pPr>
        <w:spacing w:before="240" w:after="240" w:line="240" w:lineRule="auto"/>
        <w:rPr>
          <w:rFonts w:ascii="Arial" w:eastAsia="Times New Roman" w:hAnsi="Arial" w:cs="Arial"/>
          <w:b/>
          <w:sz w:val="24"/>
          <w:szCs w:val="24"/>
        </w:rPr>
      </w:pPr>
      <w:r w:rsidRPr="009724EA">
        <w:rPr>
          <w:rFonts w:ascii="Arial" w:eastAsia="Times New Roman" w:hAnsi="Arial" w:cs="Arial"/>
          <w:b/>
          <w:sz w:val="24"/>
          <w:szCs w:val="24"/>
        </w:rPr>
        <w:t>3 $21,</w:t>
      </w:r>
      <w:r>
        <w:rPr>
          <w:rFonts w:ascii="Arial" w:eastAsia="Times New Roman" w:hAnsi="Arial" w:cs="Arial"/>
          <w:b/>
          <w:sz w:val="24"/>
          <w:szCs w:val="24"/>
        </w:rPr>
        <w:t>960</w:t>
      </w:r>
    </w:p>
    <w:p w14:paraId="4A540FFF" w14:textId="77777777" w:rsidR="00864874" w:rsidRPr="009724EA" w:rsidRDefault="00864874" w:rsidP="00864874">
      <w:pPr>
        <w:spacing w:before="240" w:after="240" w:line="240" w:lineRule="auto"/>
        <w:rPr>
          <w:rFonts w:ascii="Arial" w:eastAsia="Times New Roman" w:hAnsi="Arial" w:cs="Arial"/>
          <w:b/>
          <w:sz w:val="24"/>
          <w:szCs w:val="24"/>
        </w:rPr>
      </w:pPr>
      <w:r w:rsidRPr="009724EA">
        <w:rPr>
          <w:rFonts w:ascii="Arial" w:eastAsia="Times New Roman" w:hAnsi="Arial" w:cs="Arial"/>
          <w:b/>
          <w:sz w:val="24"/>
          <w:szCs w:val="24"/>
        </w:rPr>
        <w:t>4 $2</w:t>
      </w:r>
      <w:r>
        <w:rPr>
          <w:rFonts w:ascii="Arial" w:eastAsia="Times New Roman" w:hAnsi="Arial" w:cs="Arial"/>
          <w:b/>
          <w:sz w:val="24"/>
          <w:szCs w:val="24"/>
        </w:rPr>
        <w:t>6,500</w:t>
      </w:r>
      <w:r w:rsidRPr="009724EA">
        <w:rPr>
          <w:rFonts w:ascii="Arial" w:eastAsia="Times New Roman" w:hAnsi="Arial" w:cs="Arial"/>
          <w:b/>
          <w:sz w:val="24"/>
          <w:szCs w:val="24"/>
        </w:rPr>
        <w:t xml:space="preserve"> </w:t>
      </w:r>
    </w:p>
    <w:p w14:paraId="15F68487" w14:textId="77777777" w:rsidR="00864874" w:rsidRPr="009724EA" w:rsidRDefault="00864874" w:rsidP="00864874">
      <w:pPr>
        <w:spacing w:before="240" w:after="240" w:line="240" w:lineRule="auto"/>
        <w:rPr>
          <w:rFonts w:ascii="Arial" w:eastAsia="Times New Roman" w:hAnsi="Arial" w:cs="Arial"/>
          <w:b/>
          <w:sz w:val="24"/>
          <w:szCs w:val="24"/>
        </w:rPr>
      </w:pPr>
      <w:r w:rsidRPr="009724EA">
        <w:rPr>
          <w:rFonts w:ascii="Arial" w:eastAsia="Times New Roman" w:hAnsi="Arial" w:cs="Arial"/>
          <w:b/>
          <w:sz w:val="24"/>
          <w:szCs w:val="24"/>
        </w:rPr>
        <w:t>5 $3</w:t>
      </w:r>
      <w:r>
        <w:rPr>
          <w:rFonts w:ascii="Arial" w:eastAsia="Times New Roman" w:hAnsi="Arial" w:cs="Arial"/>
          <w:b/>
          <w:sz w:val="24"/>
          <w:szCs w:val="24"/>
        </w:rPr>
        <w:t>1,040</w:t>
      </w:r>
      <w:r w:rsidRPr="009724EA">
        <w:rPr>
          <w:rFonts w:ascii="Arial" w:eastAsia="Times New Roman" w:hAnsi="Arial" w:cs="Arial"/>
          <w:b/>
          <w:sz w:val="24"/>
          <w:szCs w:val="24"/>
        </w:rPr>
        <w:t xml:space="preserve"> </w:t>
      </w:r>
    </w:p>
    <w:p w14:paraId="2D46EF2F" w14:textId="77777777" w:rsidR="00864874" w:rsidRPr="009724EA" w:rsidRDefault="00864874" w:rsidP="00864874">
      <w:pPr>
        <w:spacing w:before="240" w:after="240" w:line="240" w:lineRule="auto"/>
        <w:rPr>
          <w:rFonts w:ascii="Arial" w:eastAsia="Times New Roman" w:hAnsi="Arial" w:cs="Arial"/>
          <w:b/>
          <w:sz w:val="24"/>
          <w:szCs w:val="24"/>
        </w:rPr>
      </w:pPr>
      <w:r w:rsidRPr="009724EA">
        <w:rPr>
          <w:rFonts w:ascii="Arial" w:eastAsia="Times New Roman" w:hAnsi="Arial" w:cs="Arial"/>
          <w:b/>
          <w:sz w:val="24"/>
          <w:szCs w:val="24"/>
        </w:rPr>
        <w:t>6 $3</w:t>
      </w:r>
      <w:r>
        <w:rPr>
          <w:rFonts w:ascii="Arial" w:eastAsia="Times New Roman" w:hAnsi="Arial" w:cs="Arial"/>
          <w:b/>
          <w:sz w:val="24"/>
          <w:szCs w:val="24"/>
        </w:rPr>
        <w:t>5,580</w:t>
      </w:r>
      <w:r w:rsidRPr="009724EA">
        <w:rPr>
          <w:rFonts w:ascii="Arial" w:eastAsia="Times New Roman" w:hAnsi="Arial" w:cs="Arial"/>
          <w:b/>
          <w:sz w:val="24"/>
          <w:szCs w:val="24"/>
        </w:rPr>
        <w:t xml:space="preserve"> </w:t>
      </w:r>
    </w:p>
    <w:p w14:paraId="1552A423" w14:textId="77777777" w:rsidR="00864874" w:rsidRPr="009724EA" w:rsidRDefault="00864874" w:rsidP="00864874">
      <w:pPr>
        <w:spacing w:before="240" w:after="240" w:line="240" w:lineRule="auto"/>
        <w:rPr>
          <w:rFonts w:ascii="Arial" w:eastAsia="Times New Roman" w:hAnsi="Arial" w:cs="Arial"/>
          <w:b/>
          <w:sz w:val="24"/>
          <w:szCs w:val="24"/>
        </w:rPr>
      </w:pPr>
      <w:r w:rsidRPr="009724EA">
        <w:rPr>
          <w:rFonts w:ascii="Arial" w:eastAsia="Times New Roman" w:hAnsi="Arial" w:cs="Arial"/>
          <w:b/>
          <w:sz w:val="24"/>
          <w:szCs w:val="24"/>
        </w:rPr>
        <w:t>7 $</w:t>
      </w:r>
      <w:r>
        <w:rPr>
          <w:rFonts w:ascii="Arial" w:eastAsia="Times New Roman" w:hAnsi="Arial" w:cs="Arial"/>
          <w:b/>
          <w:sz w:val="24"/>
          <w:szCs w:val="24"/>
        </w:rPr>
        <w:t>40,120</w:t>
      </w:r>
      <w:r w:rsidRPr="009724EA">
        <w:rPr>
          <w:rFonts w:ascii="Arial" w:eastAsia="Times New Roman" w:hAnsi="Arial" w:cs="Arial"/>
          <w:b/>
          <w:sz w:val="24"/>
          <w:szCs w:val="24"/>
        </w:rPr>
        <w:t xml:space="preserve"> </w:t>
      </w:r>
    </w:p>
    <w:p w14:paraId="1E6F7FD3" w14:textId="77777777" w:rsidR="00864874" w:rsidRPr="009724EA" w:rsidRDefault="00864874" w:rsidP="00864874">
      <w:pPr>
        <w:spacing w:before="240" w:after="240" w:line="240" w:lineRule="auto"/>
        <w:rPr>
          <w:rFonts w:ascii="Arial" w:eastAsia="Times New Roman" w:hAnsi="Arial" w:cs="Arial"/>
          <w:b/>
          <w:sz w:val="24"/>
          <w:szCs w:val="24"/>
        </w:rPr>
      </w:pPr>
      <w:r w:rsidRPr="009724EA">
        <w:rPr>
          <w:rFonts w:ascii="Arial" w:eastAsia="Times New Roman" w:hAnsi="Arial" w:cs="Arial"/>
          <w:b/>
          <w:sz w:val="24"/>
          <w:szCs w:val="24"/>
        </w:rPr>
        <w:t>8 $4</w:t>
      </w:r>
      <w:r>
        <w:rPr>
          <w:rFonts w:ascii="Arial" w:eastAsia="Times New Roman" w:hAnsi="Arial" w:cs="Arial"/>
          <w:b/>
          <w:sz w:val="24"/>
          <w:szCs w:val="24"/>
        </w:rPr>
        <w:t>4,660</w:t>
      </w:r>
    </w:p>
    <w:p w14:paraId="36878277" w14:textId="77777777" w:rsidR="00864874" w:rsidRPr="009724EA" w:rsidRDefault="00864874" w:rsidP="00864874">
      <w:pPr>
        <w:spacing w:after="0" w:line="240" w:lineRule="auto"/>
        <w:rPr>
          <w:rFonts w:ascii="Arial" w:eastAsia="Calibri" w:hAnsi="Arial" w:cs="Arial"/>
          <w:b/>
          <w:sz w:val="24"/>
          <w:szCs w:val="24"/>
          <w:u w:val="single"/>
        </w:rPr>
      </w:pPr>
      <w:r w:rsidRPr="009724EA" w:rsidDel="00C37AE0">
        <w:rPr>
          <w:rFonts w:ascii="Arial" w:eastAsia="Calibri" w:hAnsi="Arial" w:cs="Arial"/>
          <w:b/>
          <w:sz w:val="24"/>
          <w:szCs w:val="24"/>
          <w:u w:val="single"/>
        </w:rPr>
        <w:t xml:space="preserve"> </w:t>
      </w:r>
    </w:p>
    <w:p w14:paraId="07A4EDA5" w14:textId="77777777" w:rsidR="00864874" w:rsidRPr="009724EA" w:rsidRDefault="00864874" w:rsidP="00864874">
      <w:pPr>
        <w:rPr>
          <w:rFonts w:ascii="Arial" w:eastAsia="Arial Unicode MS" w:hAnsi="Arial" w:cs="Arial"/>
          <w:i/>
          <w:sz w:val="24"/>
          <w:szCs w:val="24"/>
          <w:bdr w:val="nil"/>
        </w:rPr>
      </w:pPr>
      <w:r w:rsidRPr="009724EA">
        <w:rPr>
          <w:rFonts w:ascii="Arial" w:eastAsia="Arial Unicode MS" w:hAnsi="Arial" w:cs="Arial"/>
          <w:i/>
          <w:sz w:val="24"/>
          <w:szCs w:val="24"/>
          <w:bdr w:val="nil"/>
        </w:rPr>
        <w:br w:type="page"/>
      </w:r>
    </w:p>
    <w:p w14:paraId="5D3D8152" w14:textId="77777777" w:rsidR="00864874" w:rsidRPr="009724EA" w:rsidRDefault="00864874" w:rsidP="00864874">
      <w:pPr>
        <w:spacing w:after="0" w:line="240" w:lineRule="auto"/>
        <w:rPr>
          <w:rFonts w:ascii="Arial" w:eastAsia="Times New Roman" w:hAnsi="Arial" w:cs="Arial"/>
          <w:b/>
          <w:sz w:val="16"/>
          <w:szCs w:val="16"/>
        </w:rPr>
      </w:pPr>
    </w:p>
    <w:p w14:paraId="1B971157" w14:textId="77777777" w:rsidR="00864874" w:rsidRPr="009724EA" w:rsidRDefault="00864874" w:rsidP="00864874">
      <w:pPr>
        <w:spacing w:after="0" w:line="240" w:lineRule="auto"/>
        <w:jc w:val="center"/>
        <w:rPr>
          <w:rFonts w:ascii="Arial" w:eastAsia="Times New Roman" w:hAnsi="Arial" w:cs="Arial"/>
          <w:b/>
          <w:sz w:val="24"/>
          <w:szCs w:val="20"/>
          <w:u w:val="single"/>
        </w:rPr>
      </w:pPr>
      <w:r w:rsidRPr="009724EA">
        <w:rPr>
          <w:rFonts w:ascii="Arial" w:eastAsia="Times New Roman" w:hAnsi="Arial" w:cs="Arial"/>
          <w:b/>
          <w:sz w:val="24"/>
          <w:szCs w:val="20"/>
          <w:u w:val="single"/>
        </w:rPr>
        <w:t>Attachment 2</w:t>
      </w:r>
    </w:p>
    <w:p w14:paraId="0D80F553" w14:textId="77777777" w:rsidR="00864874" w:rsidRPr="009724EA" w:rsidRDefault="00864874" w:rsidP="00864874">
      <w:pPr>
        <w:spacing w:after="0" w:line="240" w:lineRule="auto"/>
        <w:jc w:val="center"/>
        <w:rPr>
          <w:rFonts w:ascii="Arial" w:eastAsia="Times New Roman" w:hAnsi="Arial" w:cs="Arial"/>
          <w:b/>
          <w:sz w:val="24"/>
          <w:szCs w:val="20"/>
        </w:rPr>
      </w:pPr>
      <w:r w:rsidRPr="009724EA">
        <w:rPr>
          <w:rFonts w:ascii="Arial" w:eastAsia="Times New Roman" w:hAnsi="Arial" w:cs="Arial"/>
          <w:b/>
          <w:sz w:val="24"/>
          <w:szCs w:val="20"/>
        </w:rPr>
        <w:t>Glenn County Community Action Department</w:t>
      </w:r>
    </w:p>
    <w:p w14:paraId="275025E7" w14:textId="77777777" w:rsidR="00864874" w:rsidRPr="009724EA" w:rsidRDefault="00864874" w:rsidP="00864874">
      <w:pPr>
        <w:spacing w:after="0" w:line="240" w:lineRule="auto"/>
        <w:jc w:val="center"/>
        <w:rPr>
          <w:rFonts w:ascii="Arial" w:eastAsia="Times New Roman" w:hAnsi="Arial" w:cs="Arial"/>
          <w:b/>
          <w:sz w:val="24"/>
          <w:szCs w:val="20"/>
        </w:rPr>
      </w:pPr>
      <w:r w:rsidRPr="009724EA">
        <w:rPr>
          <w:rFonts w:ascii="Arial" w:eastAsia="Times New Roman" w:hAnsi="Arial" w:cs="Arial"/>
          <w:b/>
          <w:sz w:val="24"/>
          <w:szCs w:val="20"/>
        </w:rPr>
        <w:t>Colusa-Glenn-Trinity Community Action Partnership</w:t>
      </w:r>
    </w:p>
    <w:p w14:paraId="48CAE3F6" w14:textId="77777777" w:rsidR="00864874" w:rsidRPr="009724EA" w:rsidRDefault="00864874" w:rsidP="00864874">
      <w:pPr>
        <w:pBdr>
          <w:bottom w:val="single" w:sz="4" w:space="1" w:color="auto"/>
        </w:pBdr>
        <w:spacing w:after="0" w:line="240" w:lineRule="auto"/>
        <w:jc w:val="center"/>
        <w:rPr>
          <w:rFonts w:ascii="Arial" w:eastAsia="Times New Roman" w:hAnsi="Arial" w:cs="Arial"/>
          <w:b/>
          <w:sz w:val="24"/>
          <w:szCs w:val="20"/>
        </w:rPr>
      </w:pPr>
      <w:r w:rsidRPr="009724EA">
        <w:rPr>
          <w:rFonts w:ascii="Arial" w:eastAsia="Times New Roman" w:hAnsi="Arial" w:cs="Arial"/>
          <w:b/>
          <w:sz w:val="24"/>
          <w:szCs w:val="20"/>
        </w:rPr>
        <w:t>Delegate Monitoring Guidelines</w:t>
      </w:r>
    </w:p>
    <w:p w14:paraId="2A98346D" w14:textId="77777777" w:rsidR="00864874" w:rsidRPr="009724EA" w:rsidRDefault="00864874" w:rsidP="00864874">
      <w:pPr>
        <w:pBdr>
          <w:bottom w:val="single" w:sz="4" w:space="1" w:color="auto"/>
        </w:pBdr>
        <w:spacing w:after="0" w:line="240" w:lineRule="auto"/>
        <w:jc w:val="center"/>
        <w:rPr>
          <w:rFonts w:ascii="Arial" w:eastAsia="Times New Roman" w:hAnsi="Arial" w:cs="Arial"/>
          <w:b/>
          <w:sz w:val="24"/>
          <w:szCs w:val="20"/>
        </w:rPr>
      </w:pPr>
    </w:p>
    <w:p w14:paraId="2C200E31" w14:textId="77777777" w:rsidR="00864874" w:rsidRPr="009724EA" w:rsidRDefault="00864874" w:rsidP="00864874">
      <w:pPr>
        <w:spacing w:before="240" w:after="240" w:line="240" w:lineRule="auto"/>
        <w:rPr>
          <w:rFonts w:ascii="Arial" w:eastAsia="Times New Roman" w:hAnsi="Arial" w:cs="Arial"/>
          <w:b/>
          <w:sz w:val="24"/>
          <w:szCs w:val="24"/>
        </w:rPr>
      </w:pPr>
      <w:r w:rsidRPr="009724EA">
        <w:rPr>
          <w:rFonts w:ascii="Arial" w:eastAsia="Times New Roman" w:hAnsi="Arial" w:cs="Arial"/>
          <w:b/>
          <w:sz w:val="24"/>
          <w:szCs w:val="24"/>
        </w:rPr>
        <w:t>The agency Glenn County Community Action Department administers Community Services Block Grant funds on behalf of the Colusa, Glenn, and Trinity counties. The agency subcontracts with Colusa and Trinity County agencies to provide safety-net services in alignment with the CAP Plan to alleviate poverty, by serving low-income and vulnerable populations residing in both counties.</w:t>
      </w:r>
    </w:p>
    <w:p w14:paraId="64CD4A69" w14:textId="77777777" w:rsidR="00864874" w:rsidRPr="009724EA" w:rsidRDefault="00864874" w:rsidP="00864874">
      <w:pPr>
        <w:spacing w:before="240" w:after="240" w:line="240" w:lineRule="auto"/>
        <w:rPr>
          <w:rFonts w:ascii="Arial" w:eastAsia="Times New Roman" w:hAnsi="Arial" w:cs="Arial"/>
          <w:b/>
          <w:sz w:val="24"/>
          <w:szCs w:val="24"/>
        </w:rPr>
      </w:pPr>
      <w:r w:rsidRPr="009724EA">
        <w:rPr>
          <w:rFonts w:ascii="Arial" w:eastAsia="Times New Roman" w:hAnsi="Arial" w:cs="Arial"/>
          <w:b/>
          <w:sz w:val="24"/>
          <w:szCs w:val="24"/>
        </w:rPr>
        <w:t>In an effort to ensure programs and services are delivered in accordance to the CSBG grant guidelines and deliverables. The subcontractors are monitored as follows:</w:t>
      </w:r>
    </w:p>
    <w:p w14:paraId="32AC8B77" w14:textId="77777777" w:rsidR="00864874" w:rsidRPr="009724EA" w:rsidRDefault="00864874" w:rsidP="00864874">
      <w:pPr>
        <w:spacing w:after="0" w:line="240" w:lineRule="auto"/>
        <w:jc w:val="center"/>
        <w:rPr>
          <w:rFonts w:ascii="Arial" w:eastAsia="Times New Roman" w:hAnsi="Arial" w:cs="Arial"/>
          <w:sz w:val="24"/>
          <w:szCs w:val="20"/>
        </w:rPr>
      </w:pPr>
    </w:p>
    <w:p w14:paraId="206F2E99" w14:textId="77777777" w:rsidR="00864874" w:rsidRPr="009724EA" w:rsidRDefault="00864874" w:rsidP="00864874">
      <w:pPr>
        <w:numPr>
          <w:ilvl w:val="0"/>
          <w:numId w:val="2"/>
        </w:numPr>
        <w:spacing w:before="240" w:after="0" w:line="240" w:lineRule="auto"/>
        <w:rPr>
          <w:rFonts w:ascii="Arial" w:eastAsia="Times New Roman" w:hAnsi="Arial" w:cs="Arial"/>
          <w:sz w:val="24"/>
          <w:szCs w:val="20"/>
        </w:rPr>
      </w:pPr>
      <w:r w:rsidRPr="009724EA">
        <w:rPr>
          <w:rFonts w:ascii="Arial" w:eastAsia="Times New Roman" w:hAnsi="Arial" w:cs="Arial"/>
          <w:sz w:val="24"/>
          <w:szCs w:val="20"/>
        </w:rPr>
        <w:t xml:space="preserve">A Sub-contractors Monitoring will be scheduled either an on-site monitoring and/or desk audit. Once the monitoring is completed the subcontractor will receive a monitoring quality assurance report with any findings to be corrected. </w:t>
      </w:r>
      <w:r w:rsidRPr="009724EA">
        <w:rPr>
          <w:rFonts w:ascii="Arial" w:eastAsia="Times New Roman" w:hAnsi="Arial" w:cs="Arial"/>
          <w:sz w:val="24"/>
          <w:szCs w:val="24"/>
        </w:rPr>
        <w:t>This will occur on an annual base</w:t>
      </w:r>
      <w:r w:rsidRPr="009724EA">
        <w:rPr>
          <w:rFonts w:ascii="Arial" w:eastAsia="Times New Roman" w:hAnsi="Arial" w:cs="Arial"/>
          <w:b/>
          <w:i/>
          <w:szCs w:val="20"/>
        </w:rPr>
        <w:t xml:space="preserve">. </w:t>
      </w:r>
      <w:r w:rsidRPr="009724EA">
        <w:rPr>
          <w:rFonts w:ascii="Arial" w:eastAsia="Times New Roman" w:hAnsi="Arial" w:cs="Arial"/>
          <w:sz w:val="24"/>
          <w:szCs w:val="24"/>
        </w:rPr>
        <w:t>Client files will be reviewed for CDBG program compliance (refer to attachment)</w:t>
      </w:r>
    </w:p>
    <w:p w14:paraId="645B594E" w14:textId="77777777" w:rsidR="00864874" w:rsidRPr="009724EA" w:rsidRDefault="00864874" w:rsidP="00864874">
      <w:pPr>
        <w:spacing w:after="0" w:line="240" w:lineRule="auto"/>
        <w:ind w:left="720"/>
        <w:rPr>
          <w:rFonts w:ascii="Arial" w:eastAsia="Times New Roman" w:hAnsi="Arial" w:cs="Arial"/>
          <w:sz w:val="24"/>
          <w:szCs w:val="20"/>
        </w:rPr>
      </w:pPr>
    </w:p>
    <w:p w14:paraId="1F7DE83E" w14:textId="77777777" w:rsidR="00864874" w:rsidRPr="009724EA" w:rsidRDefault="00864874" w:rsidP="00864874">
      <w:pPr>
        <w:spacing w:before="240" w:after="240" w:line="240" w:lineRule="auto"/>
        <w:ind w:left="720"/>
        <w:rPr>
          <w:rFonts w:ascii="Arial" w:eastAsia="Times New Roman" w:hAnsi="Arial" w:cs="Arial"/>
          <w:i/>
          <w:szCs w:val="24"/>
        </w:rPr>
      </w:pPr>
      <w:r w:rsidRPr="009724EA">
        <w:rPr>
          <w:rFonts w:ascii="Arial" w:eastAsia="Times New Roman" w:hAnsi="Arial" w:cs="Arial"/>
          <w:i/>
          <w:szCs w:val="24"/>
        </w:rPr>
        <w:t xml:space="preserve">Colusa Sub-contractors—March </w:t>
      </w:r>
    </w:p>
    <w:p w14:paraId="3C43635F" w14:textId="77777777" w:rsidR="00864874" w:rsidRPr="009724EA" w:rsidRDefault="00864874" w:rsidP="00864874">
      <w:pPr>
        <w:spacing w:before="240" w:after="240" w:line="240" w:lineRule="auto"/>
        <w:ind w:firstLine="720"/>
        <w:rPr>
          <w:rFonts w:ascii="Arial" w:eastAsia="Times New Roman" w:hAnsi="Arial" w:cs="Arial"/>
          <w:sz w:val="24"/>
          <w:szCs w:val="20"/>
        </w:rPr>
      </w:pPr>
      <w:r w:rsidRPr="009724EA">
        <w:rPr>
          <w:rFonts w:ascii="Arial" w:eastAsia="Times New Roman" w:hAnsi="Arial" w:cs="Arial"/>
          <w:i/>
          <w:szCs w:val="24"/>
        </w:rPr>
        <w:t xml:space="preserve">Trinity Sub-contractors-February </w:t>
      </w:r>
    </w:p>
    <w:p w14:paraId="00480CFB" w14:textId="77777777" w:rsidR="00864874" w:rsidRPr="009724EA" w:rsidRDefault="00864874" w:rsidP="00864874">
      <w:pPr>
        <w:numPr>
          <w:ilvl w:val="0"/>
          <w:numId w:val="2"/>
        </w:numPr>
        <w:spacing w:before="240" w:after="0" w:line="240" w:lineRule="auto"/>
        <w:rPr>
          <w:rFonts w:ascii="Arial" w:eastAsia="Times New Roman" w:hAnsi="Arial" w:cs="Arial"/>
          <w:sz w:val="24"/>
          <w:szCs w:val="20"/>
        </w:rPr>
      </w:pPr>
      <w:r w:rsidRPr="009724EA">
        <w:rPr>
          <w:rFonts w:ascii="Arial" w:eastAsia="Times New Roman" w:hAnsi="Arial" w:cs="Arial"/>
          <w:sz w:val="24"/>
          <w:szCs w:val="20"/>
        </w:rPr>
        <w:t>Random selection of CSBG client assisted files will be monitored and evaluate for program compliance. The CSBG Program Manager will request a client rooster and the selection will be made from the list.  The information will be e-mailed by using the Encrypting PDF of client file format.  (see attachment)</w:t>
      </w:r>
    </w:p>
    <w:p w14:paraId="6726A803" w14:textId="77777777" w:rsidR="00864874" w:rsidRPr="009724EA" w:rsidRDefault="00864874" w:rsidP="00864874">
      <w:pPr>
        <w:spacing w:after="0" w:line="240" w:lineRule="auto"/>
        <w:rPr>
          <w:rFonts w:ascii="Arial" w:eastAsia="Times New Roman" w:hAnsi="Arial" w:cs="Arial"/>
          <w:sz w:val="24"/>
          <w:szCs w:val="20"/>
        </w:rPr>
      </w:pPr>
    </w:p>
    <w:p w14:paraId="51086916" w14:textId="77777777" w:rsidR="00864874" w:rsidRPr="009724EA" w:rsidRDefault="00864874" w:rsidP="00864874">
      <w:pPr>
        <w:numPr>
          <w:ilvl w:val="0"/>
          <w:numId w:val="2"/>
        </w:numPr>
        <w:spacing w:before="240" w:after="0" w:line="240" w:lineRule="auto"/>
        <w:rPr>
          <w:rFonts w:ascii="Arial" w:eastAsia="Times New Roman" w:hAnsi="Arial" w:cs="Arial"/>
          <w:sz w:val="24"/>
          <w:szCs w:val="20"/>
        </w:rPr>
      </w:pPr>
      <w:r w:rsidRPr="009724EA">
        <w:rPr>
          <w:rFonts w:ascii="Arial" w:eastAsia="Times New Roman" w:hAnsi="Arial" w:cs="Arial"/>
          <w:sz w:val="24"/>
          <w:szCs w:val="20"/>
        </w:rPr>
        <w:t xml:space="preserve">Provide a completed report to the sub-contractor within two weeks of the office visit monitoring/desk audit. </w:t>
      </w:r>
    </w:p>
    <w:p w14:paraId="4AB44BBB" w14:textId="77777777" w:rsidR="00864874" w:rsidRPr="009724EA" w:rsidRDefault="00864874" w:rsidP="00864874">
      <w:pPr>
        <w:spacing w:after="0" w:line="240" w:lineRule="auto"/>
        <w:rPr>
          <w:rFonts w:ascii="Arial" w:eastAsia="Times New Roman" w:hAnsi="Arial" w:cs="Arial"/>
          <w:sz w:val="24"/>
          <w:szCs w:val="20"/>
        </w:rPr>
      </w:pPr>
    </w:p>
    <w:p w14:paraId="01CA1D81" w14:textId="77777777" w:rsidR="00864874" w:rsidRPr="009724EA" w:rsidRDefault="00864874" w:rsidP="00864874">
      <w:pPr>
        <w:numPr>
          <w:ilvl w:val="0"/>
          <w:numId w:val="2"/>
        </w:numPr>
        <w:spacing w:before="240" w:after="0" w:line="240" w:lineRule="auto"/>
        <w:rPr>
          <w:rFonts w:ascii="Arial" w:eastAsia="Times New Roman" w:hAnsi="Arial" w:cs="Arial"/>
          <w:sz w:val="24"/>
          <w:szCs w:val="20"/>
        </w:rPr>
      </w:pPr>
      <w:r w:rsidRPr="009724EA">
        <w:rPr>
          <w:rFonts w:ascii="Arial" w:eastAsia="Times New Roman" w:hAnsi="Arial" w:cs="Arial"/>
          <w:sz w:val="24"/>
          <w:szCs w:val="20"/>
        </w:rPr>
        <w:t xml:space="preserve">Bi-annual training and technical assistance will be provided to sun-contractor in the areas of evaluation, data, compliance, program development and reporting. However training and/or technical assistance can be, provide at any time at the request of the sub-contractor. </w:t>
      </w:r>
    </w:p>
    <w:p w14:paraId="41DA85CD" w14:textId="77777777" w:rsidR="00864874" w:rsidRPr="009724EA" w:rsidRDefault="00864874" w:rsidP="00864874">
      <w:pPr>
        <w:spacing w:before="240" w:after="240" w:line="240" w:lineRule="auto"/>
        <w:ind w:left="720"/>
        <w:rPr>
          <w:rFonts w:ascii="Arial" w:eastAsia="Times New Roman" w:hAnsi="Arial" w:cs="Arial"/>
          <w:b/>
          <w:sz w:val="24"/>
          <w:szCs w:val="24"/>
        </w:rPr>
      </w:pPr>
    </w:p>
    <w:p w14:paraId="774BDC31" w14:textId="77777777" w:rsidR="00864874" w:rsidRDefault="00864874" w:rsidP="00864874">
      <w:pPr>
        <w:numPr>
          <w:ilvl w:val="0"/>
          <w:numId w:val="2"/>
        </w:numPr>
        <w:spacing w:before="240" w:after="0" w:line="240" w:lineRule="auto"/>
        <w:rPr>
          <w:rFonts w:ascii="Arial" w:eastAsia="Times New Roman" w:hAnsi="Arial" w:cs="Arial"/>
          <w:sz w:val="24"/>
          <w:szCs w:val="20"/>
        </w:rPr>
      </w:pPr>
      <w:r w:rsidRPr="009724EA">
        <w:rPr>
          <w:rFonts w:ascii="Arial" w:eastAsia="Times New Roman" w:hAnsi="Arial" w:cs="Arial"/>
          <w:sz w:val="24"/>
          <w:szCs w:val="20"/>
        </w:rPr>
        <w:t>Sub-contractors are provided legislation updated, funding changes, new regulations and information that impacts CSBG service delivery on a monthly basis as updated are given by CSD.</w:t>
      </w:r>
    </w:p>
    <w:p w14:paraId="344B4906" w14:textId="77777777" w:rsidR="00864874" w:rsidRDefault="00864874" w:rsidP="00864874">
      <w:pPr>
        <w:pStyle w:val="ListParagraph"/>
        <w:rPr>
          <w:rFonts w:ascii="Arial" w:eastAsia="Times New Roman" w:hAnsi="Arial" w:cs="Arial"/>
          <w:sz w:val="24"/>
          <w:szCs w:val="20"/>
        </w:rPr>
      </w:pPr>
    </w:p>
    <w:p w14:paraId="473D4385" w14:textId="77777777" w:rsidR="00864874" w:rsidRPr="009724EA" w:rsidRDefault="00864874" w:rsidP="00864874">
      <w:pPr>
        <w:spacing w:before="240" w:after="0" w:line="240" w:lineRule="auto"/>
        <w:ind w:left="720"/>
        <w:rPr>
          <w:rFonts w:ascii="Arial" w:eastAsia="Times New Roman" w:hAnsi="Arial" w:cs="Arial"/>
          <w:sz w:val="24"/>
          <w:szCs w:val="20"/>
        </w:rPr>
      </w:pPr>
    </w:p>
    <w:p w14:paraId="14542514" w14:textId="77777777" w:rsidR="00864874" w:rsidRPr="009724EA" w:rsidRDefault="00864874" w:rsidP="00864874">
      <w:pPr>
        <w:spacing w:after="0" w:line="240" w:lineRule="auto"/>
        <w:jc w:val="center"/>
        <w:rPr>
          <w:rFonts w:ascii="Arial" w:eastAsia="Times New Roman" w:hAnsi="Arial" w:cs="Arial"/>
          <w:b/>
          <w:bCs/>
          <w:sz w:val="28"/>
          <w:szCs w:val="20"/>
          <w:u w:val="single"/>
        </w:rPr>
      </w:pPr>
      <w:r w:rsidRPr="009724EA">
        <w:rPr>
          <w:rFonts w:ascii="Arial" w:eastAsia="Times New Roman" w:hAnsi="Arial" w:cs="Arial"/>
          <w:b/>
          <w:bCs/>
          <w:sz w:val="28"/>
          <w:szCs w:val="20"/>
          <w:u w:val="single"/>
        </w:rPr>
        <w:t>Instructions for Encrypting PDF of Client File</w:t>
      </w:r>
    </w:p>
    <w:p w14:paraId="7B1F28FC" w14:textId="77777777" w:rsidR="00864874" w:rsidRPr="009724EA" w:rsidRDefault="00864874" w:rsidP="00864874">
      <w:pPr>
        <w:spacing w:after="0" w:line="240" w:lineRule="auto"/>
        <w:jc w:val="center"/>
        <w:rPr>
          <w:rFonts w:ascii="Arial" w:eastAsia="Times New Roman" w:hAnsi="Arial" w:cs="Arial"/>
          <w:sz w:val="24"/>
          <w:szCs w:val="20"/>
          <w:lang w:val="en"/>
        </w:rPr>
      </w:pPr>
    </w:p>
    <w:p w14:paraId="757438A4" w14:textId="77777777" w:rsidR="00864874" w:rsidRPr="009724EA" w:rsidRDefault="00864874" w:rsidP="00864874">
      <w:pPr>
        <w:numPr>
          <w:ilvl w:val="0"/>
          <w:numId w:val="3"/>
        </w:numPr>
        <w:spacing w:before="240" w:after="0" w:line="240" w:lineRule="auto"/>
        <w:rPr>
          <w:rFonts w:ascii="Arial" w:eastAsia="Times New Roman" w:hAnsi="Arial" w:cs="Arial"/>
          <w:sz w:val="24"/>
          <w:szCs w:val="20"/>
          <w:lang w:val="en"/>
        </w:rPr>
      </w:pPr>
      <w:r w:rsidRPr="009724EA">
        <w:rPr>
          <w:rFonts w:ascii="Arial" w:eastAsia="Times New Roman" w:hAnsi="Arial" w:cs="Arial"/>
          <w:sz w:val="24"/>
          <w:szCs w:val="20"/>
          <w:lang w:val="en"/>
        </w:rPr>
        <w:t>Scan your Documents or save them in PDF format.</w:t>
      </w:r>
    </w:p>
    <w:p w14:paraId="06ADD767" w14:textId="77777777" w:rsidR="00864874" w:rsidRPr="009724EA" w:rsidRDefault="00864874" w:rsidP="00864874">
      <w:pPr>
        <w:numPr>
          <w:ilvl w:val="0"/>
          <w:numId w:val="3"/>
        </w:numPr>
        <w:spacing w:before="240" w:after="0" w:line="240" w:lineRule="auto"/>
        <w:rPr>
          <w:rFonts w:ascii="Arial" w:eastAsia="Times New Roman" w:hAnsi="Arial" w:cs="Arial"/>
          <w:sz w:val="24"/>
          <w:szCs w:val="20"/>
          <w:lang w:val="en"/>
        </w:rPr>
      </w:pPr>
      <w:r w:rsidRPr="009724EA">
        <w:rPr>
          <w:rFonts w:ascii="Arial" w:eastAsia="Times New Roman" w:hAnsi="Arial" w:cs="Arial"/>
          <w:sz w:val="24"/>
          <w:szCs w:val="20"/>
          <w:lang w:val="en"/>
        </w:rPr>
        <w:t xml:space="preserve">Open the PDF and choose </w:t>
      </w:r>
      <w:r w:rsidRPr="009724EA">
        <w:rPr>
          <w:rFonts w:ascii="Arial" w:eastAsia="Times New Roman" w:hAnsi="Arial" w:cs="Arial"/>
          <w:b/>
          <w:bCs/>
          <w:sz w:val="24"/>
          <w:szCs w:val="20"/>
          <w:lang w:val="en"/>
        </w:rPr>
        <w:t>Tools</w:t>
      </w:r>
      <w:r w:rsidRPr="009724EA">
        <w:rPr>
          <w:rFonts w:ascii="Arial" w:eastAsia="Times New Roman" w:hAnsi="Arial" w:cs="Arial"/>
          <w:sz w:val="24"/>
          <w:szCs w:val="20"/>
          <w:lang w:val="en"/>
        </w:rPr>
        <w:t xml:space="preserve"> &gt; </w:t>
      </w:r>
      <w:r w:rsidRPr="009724EA">
        <w:rPr>
          <w:rFonts w:ascii="Arial" w:eastAsia="Times New Roman" w:hAnsi="Arial" w:cs="Arial"/>
          <w:b/>
          <w:bCs/>
          <w:sz w:val="24"/>
          <w:szCs w:val="20"/>
          <w:lang w:val="en"/>
        </w:rPr>
        <w:t>Protect</w:t>
      </w:r>
      <w:r w:rsidRPr="009724EA">
        <w:rPr>
          <w:rFonts w:ascii="Arial" w:eastAsia="Times New Roman" w:hAnsi="Arial" w:cs="Arial"/>
          <w:sz w:val="24"/>
          <w:szCs w:val="20"/>
          <w:lang w:val="en"/>
        </w:rPr>
        <w:t xml:space="preserve"> &gt; </w:t>
      </w:r>
      <w:r w:rsidRPr="009724EA">
        <w:rPr>
          <w:rFonts w:ascii="Arial" w:eastAsia="Times New Roman" w:hAnsi="Arial" w:cs="Arial"/>
          <w:b/>
          <w:bCs/>
          <w:sz w:val="24"/>
          <w:szCs w:val="20"/>
          <w:lang w:val="en"/>
        </w:rPr>
        <w:t>Encrypt</w:t>
      </w:r>
      <w:r w:rsidRPr="009724EA">
        <w:rPr>
          <w:rFonts w:ascii="Arial" w:eastAsia="Times New Roman" w:hAnsi="Arial" w:cs="Arial"/>
          <w:sz w:val="24"/>
          <w:szCs w:val="20"/>
          <w:lang w:val="en"/>
        </w:rPr>
        <w:t xml:space="preserve"> &gt; </w:t>
      </w:r>
      <w:r w:rsidRPr="009724EA">
        <w:rPr>
          <w:rFonts w:ascii="Arial" w:eastAsia="Times New Roman" w:hAnsi="Arial" w:cs="Arial"/>
          <w:b/>
          <w:bCs/>
          <w:sz w:val="24"/>
          <w:szCs w:val="20"/>
          <w:lang w:val="en"/>
        </w:rPr>
        <w:t>Encrypt with Password</w:t>
      </w:r>
      <w:r w:rsidRPr="009724EA">
        <w:rPr>
          <w:rFonts w:ascii="Arial" w:eastAsia="Times New Roman" w:hAnsi="Arial" w:cs="Arial"/>
          <w:sz w:val="24"/>
          <w:szCs w:val="20"/>
          <w:lang w:val="en"/>
        </w:rPr>
        <w:t>.</w:t>
      </w:r>
    </w:p>
    <w:p w14:paraId="562D4C94" w14:textId="77777777" w:rsidR="00864874" w:rsidRPr="009724EA" w:rsidRDefault="00864874" w:rsidP="00864874">
      <w:pPr>
        <w:numPr>
          <w:ilvl w:val="0"/>
          <w:numId w:val="3"/>
        </w:numPr>
        <w:spacing w:before="240" w:after="0" w:line="240" w:lineRule="auto"/>
        <w:rPr>
          <w:rFonts w:ascii="Arial" w:eastAsia="Times New Roman" w:hAnsi="Arial" w:cs="Arial"/>
          <w:sz w:val="24"/>
          <w:szCs w:val="20"/>
          <w:lang w:val="en"/>
        </w:rPr>
      </w:pPr>
      <w:r w:rsidRPr="009724EA">
        <w:rPr>
          <w:rFonts w:ascii="Arial" w:eastAsia="Times New Roman" w:hAnsi="Arial" w:cs="Arial"/>
          <w:sz w:val="24"/>
          <w:szCs w:val="20"/>
          <w:lang w:val="en"/>
        </w:rPr>
        <w:t xml:space="preserve">If you receive a prompt, click </w:t>
      </w:r>
      <w:r w:rsidRPr="009724EA">
        <w:rPr>
          <w:rFonts w:ascii="Arial" w:eastAsia="Times New Roman" w:hAnsi="Arial" w:cs="Arial"/>
          <w:b/>
          <w:bCs/>
          <w:sz w:val="24"/>
          <w:szCs w:val="20"/>
          <w:lang w:val="en"/>
        </w:rPr>
        <w:t>Yes</w:t>
      </w:r>
      <w:r w:rsidRPr="009724EA">
        <w:rPr>
          <w:rFonts w:ascii="Arial" w:eastAsia="Times New Roman" w:hAnsi="Arial" w:cs="Arial"/>
          <w:sz w:val="24"/>
          <w:szCs w:val="20"/>
          <w:lang w:val="en"/>
        </w:rPr>
        <w:t xml:space="preserve"> to change the security.</w:t>
      </w:r>
    </w:p>
    <w:p w14:paraId="22DFB284" w14:textId="77777777" w:rsidR="00864874" w:rsidRPr="009724EA" w:rsidRDefault="00864874" w:rsidP="00864874">
      <w:pPr>
        <w:numPr>
          <w:ilvl w:val="0"/>
          <w:numId w:val="3"/>
        </w:numPr>
        <w:spacing w:before="240" w:after="0" w:line="240" w:lineRule="auto"/>
        <w:rPr>
          <w:rFonts w:ascii="Arial" w:eastAsia="Times New Roman" w:hAnsi="Arial" w:cs="Arial"/>
          <w:sz w:val="24"/>
          <w:szCs w:val="20"/>
          <w:lang w:val="en"/>
        </w:rPr>
      </w:pPr>
      <w:r w:rsidRPr="009724EA">
        <w:rPr>
          <w:rFonts w:ascii="Arial" w:eastAsia="Times New Roman" w:hAnsi="Arial" w:cs="Arial"/>
          <w:sz w:val="24"/>
          <w:szCs w:val="20"/>
          <w:lang w:val="en"/>
        </w:rPr>
        <w:t xml:space="preserve">Select </w:t>
      </w:r>
      <w:r w:rsidRPr="009724EA">
        <w:rPr>
          <w:rFonts w:ascii="Arial" w:eastAsia="Times New Roman" w:hAnsi="Arial" w:cs="Arial"/>
          <w:b/>
          <w:bCs/>
          <w:sz w:val="24"/>
          <w:szCs w:val="20"/>
          <w:lang w:val="en"/>
        </w:rPr>
        <w:t>Require A Password To Open The Document</w:t>
      </w:r>
      <w:r w:rsidRPr="009724EA">
        <w:rPr>
          <w:rFonts w:ascii="Arial" w:eastAsia="Times New Roman" w:hAnsi="Arial" w:cs="Arial"/>
          <w:sz w:val="24"/>
          <w:szCs w:val="20"/>
          <w:lang w:val="en"/>
        </w:rPr>
        <w:t>, then type the password in the corresponding field. For each keystroke, the password strength meter evaluates your password and indicates the password strength.</w:t>
      </w:r>
    </w:p>
    <w:p w14:paraId="7AD0493E" w14:textId="77777777" w:rsidR="00864874" w:rsidRPr="009724EA" w:rsidRDefault="00864874" w:rsidP="00864874">
      <w:pPr>
        <w:spacing w:after="0" w:line="240" w:lineRule="auto"/>
        <w:rPr>
          <w:rFonts w:ascii="Arial" w:eastAsia="Times New Roman" w:hAnsi="Arial" w:cs="Arial"/>
          <w:sz w:val="24"/>
          <w:szCs w:val="20"/>
          <w:lang w:val="en"/>
        </w:rPr>
      </w:pPr>
      <w:r w:rsidRPr="009724EA">
        <w:rPr>
          <w:rFonts w:ascii="Arial" w:eastAsia="Times New Roman" w:hAnsi="Arial" w:cs="Arial"/>
          <w:noProof/>
          <w:sz w:val="24"/>
          <w:szCs w:val="20"/>
        </w:rPr>
        <w:drawing>
          <wp:inline distT="0" distB="0" distL="0" distR="0" wp14:anchorId="058C71DF" wp14:editId="77F91AA0">
            <wp:extent cx="6419850" cy="1057275"/>
            <wp:effectExtent l="0" t="0" r="0" b="9525"/>
            <wp:docPr id="9" name="Picture 9" descr="Select Require a Password to Open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 Require a Password to Open the Docu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0" cy="1057275"/>
                    </a:xfrm>
                    <a:prstGeom prst="rect">
                      <a:avLst/>
                    </a:prstGeom>
                    <a:noFill/>
                    <a:ln>
                      <a:noFill/>
                    </a:ln>
                  </pic:spPr>
                </pic:pic>
              </a:graphicData>
            </a:graphic>
          </wp:inline>
        </w:drawing>
      </w:r>
    </w:p>
    <w:p w14:paraId="2396C0D1" w14:textId="77777777" w:rsidR="00864874" w:rsidRPr="009724EA" w:rsidRDefault="00864874" w:rsidP="00864874">
      <w:pPr>
        <w:spacing w:after="0" w:line="240" w:lineRule="auto"/>
        <w:rPr>
          <w:rFonts w:ascii="Arial" w:eastAsia="Times New Roman" w:hAnsi="Arial" w:cs="Arial"/>
          <w:i/>
          <w:iCs/>
          <w:sz w:val="24"/>
          <w:szCs w:val="20"/>
          <w:lang w:val="en"/>
        </w:rPr>
      </w:pPr>
      <w:r w:rsidRPr="009724EA">
        <w:rPr>
          <w:rFonts w:ascii="Arial" w:eastAsia="Times New Roman" w:hAnsi="Arial" w:cs="Arial"/>
          <w:i/>
          <w:iCs/>
          <w:sz w:val="24"/>
          <w:szCs w:val="20"/>
          <w:lang w:val="en"/>
        </w:rPr>
        <w:t xml:space="preserve">Password Security - Settings let you set a password to open a PDF </w:t>
      </w:r>
    </w:p>
    <w:p w14:paraId="696FDDFA" w14:textId="77777777" w:rsidR="00864874" w:rsidRPr="009724EA" w:rsidRDefault="00864874" w:rsidP="00864874">
      <w:pPr>
        <w:spacing w:after="0" w:line="240" w:lineRule="auto"/>
        <w:rPr>
          <w:rFonts w:ascii="Arial" w:eastAsia="Times New Roman" w:hAnsi="Arial" w:cs="Arial"/>
          <w:sz w:val="24"/>
          <w:szCs w:val="20"/>
          <w:lang w:val="en"/>
        </w:rPr>
      </w:pPr>
    </w:p>
    <w:p w14:paraId="03A3A7AD" w14:textId="77777777" w:rsidR="00864874" w:rsidRPr="009724EA" w:rsidRDefault="00864874" w:rsidP="00864874">
      <w:pPr>
        <w:numPr>
          <w:ilvl w:val="0"/>
          <w:numId w:val="3"/>
        </w:numPr>
        <w:spacing w:before="240" w:after="0" w:line="240" w:lineRule="auto"/>
        <w:rPr>
          <w:rFonts w:ascii="Arial" w:eastAsia="Times New Roman" w:hAnsi="Arial" w:cs="Arial"/>
          <w:sz w:val="24"/>
          <w:szCs w:val="20"/>
          <w:lang w:val="en"/>
        </w:rPr>
      </w:pPr>
      <w:r w:rsidRPr="009724EA">
        <w:rPr>
          <w:rFonts w:ascii="Arial" w:eastAsia="Times New Roman" w:hAnsi="Arial" w:cs="Arial"/>
          <w:sz w:val="24"/>
          <w:szCs w:val="20"/>
          <w:lang w:val="en"/>
        </w:rPr>
        <w:t xml:space="preserve">Select an Acrobat version from the </w:t>
      </w:r>
      <w:r w:rsidRPr="009724EA">
        <w:rPr>
          <w:rFonts w:ascii="Arial" w:eastAsia="Times New Roman" w:hAnsi="Arial" w:cs="Arial"/>
          <w:b/>
          <w:bCs/>
          <w:sz w:val="24"/>
          <w:szCs w:val="20"/>
          <w:lang w:val="en"/>
        </w:rPr>
        <w:t>Compatibility</w:t>
      </w:r>
      <w:r w:rsidRPr="009724EA">
        <w:rPr>
          <w:rFonts w:ascii="Arial" w:eastAsia="Times New Roman" w:hAnsi="Arial" w:cs="Arial"/>
          <w:sz w:val="24"/>
          <w:szCs w:val="20"/>
          <w:lang w:val="en"/>
        </w:rPr>
        <w:t xml:space="preserve"> drop-down menu. Choose a version equal to or lower than the recipients’ version of Acrobat or Reader.</w:t>
      </w:r>
    </w:p>
    <w:p w14:paraId="386441E2" w14:textId="77777777" w:rsidR="00864874" w:rsidRPr="009724EA" w:rsidRDefault="00864874" w:rsidP="00864874">
      <w:pPr>
        <w:spacing w:after="0" w:line="240" w:lineRule="auto"/>
        <w:rPr>
          <w:rFonts w:ascii="Arial" w:eastAsia="Times New Roman" w:hAnsi="Arial" w:cs="Arial"/>
          <w:sz w:val="24"/>
          <w:szCs w:val="20"/>
          <w:lang w:val="en"/>
        </w:rPr>
      </w:pPr>
      <w:r w:rsidRPr="009724EA">
        <w:rPr>
          <w:rFonts w:ascii="Arial" w:eastAsia="Times New Roman" w:hAnsi="Arial" w:cs="Arial"/>
          <w:noProof/>
          <w:sz w:val="24"/>
          <w:szCs w:val="20"/>
        </w:rPr>
        <w:drawing>
          <wp:inline distT="0" distB="0" distL="0" distR="0" wp14:anchorId="2A7F692F" wp14:editId="74F2E9B1">
            <wp:extent cx="6724650" cy="1619250"/>
            <wp:effectExtent l="0" t="0" r="0" b="0"/>
            <wp:docPr id="10" name="Picture 10" descr="Options control compatibility with previous versions and type of encry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ons control compatibility with previous versions and type of encry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4650" cy="1619250"/>
                    </a:xfrm>
                    <a:prstGeom prst="rect">
                      <a:avLst/>
                    </a:prstGeom>
                    <a:noFill/>
                    <a:ln>
                      <a:noFill/>
                    </a:ln>
                  </pic:spPr>
                </pic:pic>
              </a:graphicData>
            </a:graphic>
          </wp:inline>
        </w:drawing>
      </w:r>
    </w:p>
    <w:p w14:paraId="7940511E" w14:textId="77777777" w:rsidR="00864874" w:rsidRPr="009724EA" w:rsidRDefault="00864874" w:rsidP="00864874">
      <w:pPr>
        <w:spacing w:after="0" w:line="240" w:lineRule="auto"/>
        <w:rPr>
          <w:rFonts w:ascii="Arial" w:eastAsia="Times New Roman" w:hAnsi="Arial" w:cs="Arial"/>
          <w:i/>
          <w:iCs/>
          <w:sz w:val="24"/>
          <w:szCs w:val="20"/>
          <w:lang w:val="en"/>
        </w:rPr>
      </w:pPr>
      <w:r w:rsidRPr="009724EA">
        <w:rPr>
          <w:rFonts w:ascii="Arial" w:eastAsia="Times New Roman" w:hAnsi="Arial" w:cs="Arial"/>
          <w:i/>
          <w:iCs/>
          <w:sz w:val="24"/>
          <w:szCs w:val="20"/>
          <w:lang w:val="en"/>
        </w:rPr>
        <w:t xml:space="preserve">Options control compatibility with previous versions and type of encryption </w:t>
      </w:r>
    </w:p>
    <w:p w14:paraId="3374D9D2" w14:textId="77777777" w:rsidR="00864874" w:rsidRPr="009724EA" w:rsidRDefault="00864874" w:rsidP="00864874">
      <w:pPr>
        <w:numPr>
          <w:ilvl w:val="0"/>
          <w:numId w:val="3"/>
        </w:numPr>
        <w:spacing w:before="240" w:after="0" w:line="240" w:lineRule="auto"/>
        <w:rPr>
          <w:rFonts w:ascii="Arial" w:eastAsia="Times New Roman" w:hAnsi="Arial" w:cs="Arial"/>
          <w:sz w:val="24"/>
          <w:szCs w:val="20"/>
          <w:lang w:val="en"/>
        </w:rPr>
      </w:pPr>
      <w:r w:rsidRPr="009724EA">
        <w:rPr>
          <w:rFonts w:ascii="Arial" w:eastAsia="Times New Roman" w:hAnsi="Arial" w:cs="Arial"/>
          <w:sz w:val="24"/>
          <w:szCs w:val="20"/>
          <w:lang w:val="en"/>
        </w:rPr>
        <w:t>Select an encryption option:</w:t>
      </w:r>
    </w:p>
    <w:p w14:paraId="24D512C0" w14:textId="77777777" w:rsidR="00864874" w:rsidRPr="009724EA" w:rsidRDefault="00864874" w:rsidP="00864874">
      <w:pPr>
        <w:spacing w:after="0" w:line="240" w:lineRule="auto"/>
        <w:ind w:firstLine="360"/>
        <w:rPr>
          <w:rFonts w:ascii="Arial" w:eastAsia="Times New Roman" w:hAnsi="Arial" w:cs="Arial"/>
          <w:sz w:val="24"/>
          <w:szCs w:val="20"/>
          <w:lang w:val="en"/>
        </w:rPr>
      </w:pPr>
      <w:r w:rsidRPr="009724EA">
        <w:rPr>
          <w:rFonts w:ascii="Arial" w:eastAsia="Times New Roman" w:hAnsi="Arial" w:cs="Arial"/>
          <w:b/>
          <w:bCs/>
          <w:sz w:val="24"/>
          <w:szCs w:val="20"/>
          <w:lang w:val="en"/>
        </w:rPr>
        <w:t>Encrypt All Document Contents</w:t>
      </w:r>
    </w:p>
    <w:p w14:paraId="1D3D11D7" w14:textId="77777777" w:rsidR="00864874" w:rsidRPr="009724EA" w:rsidRDefault="00864874" w:rsidP="00864874">
      <w:pPr>
        <w:spacing w:after="0" w:line="240" w:lineRule="auto"/>
        <w:ind w:left="360"/>
        <w:rPr>
          <w:rFonts w:ascii="Arial" w:eastAsia="Times New Roman" w:hAnsi="Arial" w:cs="Arial"/>
          <w:sz w:val="24"/>
          <w:szCs w:val="20"/>
          <w:lang w:val="en"/>
        </w:rPr>
      </w:pPr>
      <w:r w:rsidRPr="009724EA">
        <w:rPr>
          <w:rFonts w:ascii="Arial" w:eastAsia="Times New Roman" w:hAnsi="Arial" w:cs="Arial"/>
          <w:sz w:val="24"/>
          <w:szCs w:val="20"/>
          <w:lang w:val="en"/>
        </w:rPr>
        <w:t>Encrypts the document and the document metadata. If this option is selected, search engines cannot access the document metadata.</w:t>
      </w:r>
    </w:p>
    <w:p w14:paraId="4AE22086" w14:textId="77777777" w:rsidR="00864874" w:rsidRPr="009724EA" w:rsidRDefault="00864874" w:rsidP="00864874">
      <w:pPr>
        <w:spacing w:after="0" w:line="240" w:lineRule="auto"/>
        <w:ind w:left="360"/>
        <w:rPr>
          <w:rFonts w:ascii="Arial" w:eastAsia="Times New Roman" w:hAnsi="Arial" w:cs="Arial"/>
          <w:sz w:val="24"/>
          <w:szCs w:val="20"/>
          <w:lang w:val="en"/>
        </w:rPr>
      </w:pPr>
    </w:p>
    <w:p w14:paraId="60069017" w14:textId="77777777" w:rsidR="00864874" w:rsidRPr="009724EA" w:rsidRDefault="00864874" w:rsidP="00864874">
      <w:pPr>
        <w:numPr>
          <w:ilvl w:val="0"/>
          <w:numId w:val="3"/>
        </w:numPr>
        <w:spacing w:before="240" w:after="0" w:line="240" w:lineRule="auto"/>
        <w:rPr>
          <w:rFonts w:ascii="Arial" w:eastAsia="Times New Roman" w:hAnsi="Arial" w:cs="Arial"/>
          <w:sz w:val="24"/>
          <w:szCs w:val="20"/>
        </w:rPr>
      </w:pPr>
      <w:r w:rsidRPr="009724EA">
        <w:rPr>
          <w:rFonts w:ascii="Arial" w:eastAsia="Times New Roman" w:hAnsi="Arial" w:cs="Arial"/>
          <w:sz w:val="24"/>
          <w:szCs w:val="20"/>
          <w:lang w:val="en"/>
        </w:rPr>
        <w:t xml:space="preserve">Click </w:t>
      </w:r>
      <w:r w:rsidRPr="009724EA">
        <w:rPr>
          <w:rFonts w:ascii="Arial" w:eastAsia="Times New Roman" w:hAnsi="Arial" w:cs="Arial"/>
          <w:b/>
          <w:bCs/>
          <w:sz w:val="24"/>
          <w:szCs w:val="20"/>
          <w:lang w:val="en"/>
        </w:rPr>
        <w:t>OK</w:t>
      </w:r>
      <w:r w:rsidRPr="009724EA">
        <w:rPr>
          <w:rFonts w:ascii="Arial" w:eastAsia="Times New Roman" w:hAnsi="Arial" w:cs="Arial"/>
          <w:sz w:val="24"/>
          <w:szCs w:val="20"/>
          <w:lang w:val="en"/>
        </w:rPr>
        <w:t xml:space="preserve">. At the prompt to confirm the password, retype the appropriate password in the box and click </w:t>
      </w:r>
      <w:r w:rsidRPr="009724EA">
        <w:rPr>
          <w:rFonts w:ascii="Arial" w:eastAsia="Times New Roman" w:hAnsi="Arial" w:cs="Arial"/>
          <w:b/>
          <w:bCs/>
          <w:sz w:val="24"/>
          <w:szCs w:val="20"/>
          <w:lang w:val="en"/>
        </w:rPr>
        <w:t>OK</w:t>
      </w:r>
      <w:r w:rsidRPr="009724EA">
        <w:rPr>
          <w:rFonts w:ascii="Arial" w:eastAsia="Times New Roman" w:hAnsi="Arial" w:cs="Arial"/>
          <w:sz w:val="24"/>
          <w:szCs w:val="20"/>
          <w:lang w:val="en"/>
        </w:rPr>
        <w:t>.</w:t>
      </w:r>
    </w:p>
    <w:p w14:paraId="76D2B345" w14:textId="77777777" w:rsidR="00864874" w:rsidRPr="009724EA" w:rsidRDefault="00864874" w:rsidP="00864874">
      <w:pPr>
        <w:spacing w:before="240" w:after="240" w:line="240" w:lineRule="auto"/>
        <w:jc w:val="center"/>
        <w:rPr>
          <w:rFonts w:ascii="Arial" w:eastAsia="Times New Roman" w:hAnsi="Arial" w:cs="Arial"/>
          <w:bCs/>
          <w:sz w:val="32"/>
          <w:szCs w:val="32"/>
        </w:rPr>
      </w:pPr>
      <w:r w:rsidRPr="009724EA">
        <w:rPr>
          <w:rFonts w:ascii="Arial" w:eastAsia="Times New Roman" w:hAnsi="Arial" w:cs="Arial"/>
          <w:b/>
          <w:sz w:val="24"/>
          <w:szCs w:val="24"/>
        </w:rPr>
        <w:br w:type="page"/>
      </w:r>
      <w:r w:rsidRPr="009724EA">
        <w:rPr>
          <w:rFonts w:ascii="Arial" w:eastAsia="Times New Roman" w:hAnsi="Arial" w:cs="Arial"/>
          <w:bCs/>
          <w:sz w:val="32"/>
          <w:szCs w:val="32"/>
        </w:rPr>
        <w:t>CSBG Client File Requirements</w:t>
      </w:r>
    </w:p>
    <w:p w14:paraId="0C345402" w14:textId="77777777" w:rsidR="00864874" w:rsidRPr="009724EA" w:rsidRDefault="00864874" w:rsidP="00864874">
      <w:pPr>
        <w:spacing w:before="240" w:after="240" w:line="240" w:lineRule="auto"/>
        <w:jc w:val="center"/>
        <w:rPr>
          <w:rFonts w:ascii="Arial" w:eastAsia="Times New Roman" w:hAnsi="Arial" w:cs="Arial"/>
          <w:bCs/>
          <w:sz w:val="32"/>
          <w:szCs w:val="32"/>
        </w:rPr>
      </w:pPr>
      <w:r w:rsidRPr="009724EA">
        <w:rPr>
          <w:rFonts w:ascii="Arial" w:eastAsia="Times New Roman" w:hAnsi="Arial" w:cs="Arial"/>
          <w:bCs/>
          <w:sz w:val="32"/>
          <w:szCs w:val="32"/>
        </w:rPr>
        <w:t xml:space="preserve">January through December </w:t>
      </w:r>
    </w:p>
    <w:p w14:paraId="4E87809B" w14:textId="77777777" w:rsidR="00864874" w:rsidRPr="009724EA" w:rsidRDefault="00864874" w:rsidP="00864874">
      <w:pPr>
        <w:numPr>
          <w:ilvl w:val="0"/>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Application for services (agency specific)</w:t>
      </w:r>
    </w:p>
    <w:p w14:paraId="3F5D96C5"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Collect demographics (CSBG Annual Report- Module 4 All Characteristics)</w:t>
      </w:r>
    </w:p>
    <w:p w14:paraId="046DE2F4"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Income eligibility verified (See Federal Poverty Guideline)</w:t>
      </w:r>
    </w:p>
    <w:p w14:paraId="06A866E3"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File must have copies of income verification for eligibility confirmation and audit purposes</w:t>
      </w:r>
    </w:p>
    <w:p w14:paraId="057FC771"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Residency verification (lives in the county) or homeless (hotel receipt or self-declaration/perjury statement)</w:t>
      </w:r>
    </w:p>
    <w:p w14:paraId="1212FDA4"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 xml:space="preserve"> NOTE: CSBG does not require legal status or legal residency for services to be provided</w:t>
      </w:r>
    </w:p>
    <w:p w14:paraId="7D9929E8"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Copies of ID or verification of identity</w:t>
      </w:r>
    </w:p>
    <w:p w14:paraId="77E9A55C" w14:textId="77777777" w:rsidR="00864874" w:rsidRPr="009724EA" w:rsidRDefault="00864874" w:rsidP="00864874">
      <w:pPr>
        <w:numPr>
          <w:ilvl w:val="0"/>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Intake Assessment (See Family Self-Sufficiency Matrix)</w:t>
      </w:r>
    </w:p>
    <w:p w14:paraId="5979B2D5"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Based on Service Domain</w:t>
      </w:r>
    </w:p>
    <w:p w14:paraId="2CCE6B53"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Intake – Entrance to program date</w:t>
      </w:r>
    </w:p>
    <w:p w14:paraId="05F80FBF"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Assessment period: Monthly or Quarterly</w:t>
      </w:r>
    </w:p>
    <w:p w14:paraId="1880B588"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Exit- Upon completion of program (track outcomes)</w:t>
      </w:r>
    </w:p>
    <w:p w14:paraId="1CC0DD27"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Outcomes documented for CSBG Annual Report (Module 4)</w:t>
      </w:r>
    </w:p>
    <w:p w14:paraId="2DF0E43B" w14:textId="77777777" w:rsidR="00864874" w:rsidRPr="009724EA" w:rsidRDefault="00864874" w:rsidP="00864874">
      <w:pPr>
        <w:numPr>
          <w:ilvl w:val="0"/>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Case Notes</w:t>
      </w:r>
    </w:p>
    <w:p w14:paraId="0D7074B8"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Completed when having any contact with the client in-person, by phone, by mail or referral(s) status/completion.</w:t>
      </w:r>
    </w:p>
    <w:p w14:paraId="2E3A5CAF"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Case notes must follow clear history of service—all case notes will be reviewed by audit/monitoring by funder.</w:t>
      </w:r>
    </w:p>
    <w:p w14:paraId="10027500" w14:textId="77777777" w:rsidR="00864874" w:rsidRPr="009724EA" w:rsidRDefault="00864874" w:rsidP="00864874">
      <w:pPr>
        <w:numPr>
          <w:ilvl w:val="0"/>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Documents</w:t>
      </w:r>
      <w:r w:rsidRPr="009724EA">
        <w:rPr>
          <w:rFonts w:ascii="Arial" w:eastAsia="Times New Roman" w:hAnsi="Arial" w:cs="Arial"/>
          <w:b/>
          <w:sz w:val="24"/>
          <w:szCs w:val="24"/>
        </w:rPr>
        <w:tab/>
      </w:r>
    </w:p>
    <w:p w14:paraId="494F4928"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Case plan and/or Goals (developed with client)</w:t>
      </w:r>
    </w:p>
    <w:p w14:paraId="01B65A4D"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Copies of vouchers, passes, purchase orders, or other financial assistance documentation</w:t>
      </w:r>
    </w:p>
    <w:p w14:paraId="4BB2FC7C"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Copies of referrals sent on behalf of client to other agencies/partners</w:t>
      </w:r>
    </w:p>
    <w:p w14:paraId="2C8D09F3"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Copies of case plan completion documents</w:t>
      </w:r>
    </w:p>
    <w:p w14:paraId="39C38525"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Copies of income verification and changes during assessment periods</w:t>
      </w:r>
    </w:p>
    <w:p w14:paraId="1CD7BC6D"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Track/Log of trainings, workshops or sessions attended by client/family to meet case plan</w:t>
      </w:r>
    </w:p>
    <w:p w14:paraId="1B646F3A" w14:textId="77777777" w:rsidR="00864874" w:rsidRPr="009724EA" w:rsidRDefault="00864874" w:rsidP="00864874">
      <w:pPr>
        <w:numPr>
          <w:ilvl w:val="0"/>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Closed Cases</w:t>
      </w:r>
    </w:p>
    <w:p w14:paraId="770BBE70"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Completed assessment</w:t>
      </w:r>
    </w:p>
    <w:p w14:paraId="1895BBA3"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Domain Outcomes captured</w:t>
      </w:r>
    </w:p>
    <w:p w14:paraId="434C13E3"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Quarterly Report &amp; Annual Report Completed (data)</w:t>
      </w:r>
    </w:p>
    <w:p w14:paraId="58A3C3BB" w14:textId="77777777" w:rsidR="00864874" w:rsidRPr="009724EA" w:rsidRDefault="00864874" w:rsidP="00864874">
      <w:pPr>
        <w:numPr>
          <w:ilvl w:val="1"/>
          <w:numId w:val="4"/>
        </w:numPr>
        <w:spacing w:before="240" w:after="160" w:line="259" w:lineRule="auto"/>
        <w:contextualSpacing/>
        <w:rPr>
          <w:rFonts w:ascii="Arial" w:eastAsia="Times New Roman" w:hAnsi="Arial" w:cs="Arial"/>
          <w:b/>
          <w:sz w:val="24"/>
          <w:szCs w:val="24"/>
        </w:rPr>
      </w:pPr>
      <w:r w:rsidRPr="009724EA">
        <w:rPr>
          <w:rFonts w:ascii="Arial" w:eastAsia="Times New Roman" w:hAnsi="Arial" w:cs="Arial"/>
          <w:b/>
          <w:sz w:val="24"/>
          <w:szCs w:val="24"/>
        </w:rPr>
        <w:t>Enter data on system to reflect client exiting program/closing</w:t>
      </w:r>
    </w:p>
    <w:p w14:paraId="1D98B5BA" w14:textId="77777777" w:rsidR="00864874" w:rsidRPr="009724EA" w:rsidRDefault="00864874" w:rsidP="00864874">
      <w:pPr>
        <w:numPr>
          <w:ilvl w:val="1"/>
          <w:numId w:val="4"/>
        </w:numPr>
        <w:spacing w:before="240" w:after="0" w:line="259" w:lineRule="auto"/>
        <w:contextualSpacing/>
        <w:rPr>
          <w:rFonts w:ascii="Arial" w:hAnsi="Arial" w:cs="Arial"/>
        </w:rPr>
      </w:pPr>
      <w:r w:rsidRPr="009724EA">
        <w:rPr>
          <w:rFonts w:ascii="Arial" w:eastAsia="Times New Roman" w:hAnsi="Arial" w:cs="Arial"/>
          <w:b/>
          <w:sz w:val="24"/>
          <w:szCs w:val="24"/>
        </w:rPr>
        <w:t>Retain records/file for a 5-year period, after closing the case.</w:t>
      </w:r>
    </w:p>
    <w:p w14:paraId="06805D6A" w14:textId="77777777" w:rsidR="00864874" w:rsidRPr="009724EA" w:rsidRDefault="00864874" w:rsidP="00864874">
      <w:pPr>
        <w:rPr>
          <w:rFonts w:ascii="Arial" w:hAnsi="Arial" w:cs="Arial"/>
        </w:rPr>
      </w:pPr>
    </w:p>
    <w:p w14:paraId="523F171F" w14:textId="77777777" w:rsidR="00B55EF0" w:rsidRPr="00864874" w:rsidRDefault="00B55EF0">
      <w:pPr>
        <w:rPr>
          <w:b/>
          <w:bCs/>
        </w:rPr>
      </w:pPr>
    </w:p>
    <w:sectPr w:rsidR="00B55EF0" w:rsidRPr="00864874" w:rsidSect="00D9099F">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B6D48" w14:textId="77777777" w:rsidR="00000000" w:rsidRDefault="00F27467">
      <w:pPr>
        <w:spacing w:after="0" w:line="240" w:lineRule="auto"/>
      </w:pPr>
      <w:r>
        <w:separator/>
      </w:r>
    </w:p>
  </w:endnote>
  <w:endnote w:type="continuationSeparator" w:id="0">
    <w:p w14:paraId="1EDC8437" w14:textId="77777777" w:rsidR="00000000" w:rsidRDefault="00F2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2CC11" w14:textId="77777777" w:rsidR="00EF67F9" w:rsidRDefault="00864874" w:rsidP="00450160">
    <w:pPr>
      <w:pStyle w:val="Footer"/>
    </w:pPr>
    <w:r>
      <w:t xml:space="preserve">RFF Page </w:t>
    </w:r>
    <w:sdt>
      <w:sdtPr>
        <w:id w:val="-11532166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r>
          <w:rPr>
            <w:noProof/>
          </w:rPr>
          <w:t xml:space="preserve"> of 12</w:t>
        </w:r>
      </w:sdtContent>
    </w:sdt>
  </w:p>
  <w:p w14:paraId="28EB98DF" w14:textId="77777777" w:rsidR="00EF67F9" w:rsidRDefault="00F2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75C7E" w14:textId="77777777" w:rsidR="00000000" w:rsidRDefault="00F27467">
      <w:pPr>
        <w:spacing w:after="0" w:line="240" w:lineRule="auto"/>
      </w:pPr>
      <w:r>
        <w:separator/>
      </w:r>
    </w:p>
  </w:footnote>
  <w:footnote w:type="continuationSeparator" w:id="0">
    <w:p w14:paraId="5D75A8FB" w14:textId="77777777" w:rsidR="00000000" w:rsidRDefault="00F27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1F4B" w14:textId="77777777" w:rsidR="00EF67F9" w:rsidRDefault="00864874">
    <w:pPr>
      <w:pStyle w:val="Header"/>
    </w:pPr>
    <w:r>
      <w:t>CGTCAP RFF Application – CSBG 2022/2023</w:t>
    </w:r>
  </w:p>
  <w:p w14:paraId="54493A9D" w14:textId="77777777" w:rsidR="00EF67F9" w:rsidRDefault="00F2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05B98"/>
    <w:multiLevelType w:val="multilevel"/>
    <w:tmpl w:val="351A9528"/>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asciiTheme="minorHAnsi" w:eastAsiaTheme="minorHAnsi" w:hAnsiTheme="minorHAns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856B0B"/>
    <w:multiLevelType w:val="multilevel"/>
    <w:tmpl w:val="A858E6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4E143C"/>
    <w:multiLevelType w:val="hybridMultilevel"/>
    <w:tmpl w:val="EFD8C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C4267"/>
    <w:multiLevelType w:val="hybridMultilevel"/>
    <w:tmpl w:val="450EB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21"/>
    <w:rsid w:val="00665D21"/>
    <w:rsid w:val="00864874"/>
    <w:rsid w:val="00B55EF0"/>
    <w:rsid w:val="00F2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1CB2"/>
  <w15:chartTrackingRefBased/>
  <w15:docId w15:val="{FF9B2DC8-181E-454C-B8D2-B774CF90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874"/>
    <w:pPr>
      <w:ind w:left="720"/>
      <w:contextualSpacing/>
    </w:pPr>
  </w:style>
  <w:style w:type="paragraph" w:styleId="Header">
    <w:name w:val="header"/>
    <w:basedOn w:val="Normal"/>
    <w:link w:val="HeaderChar"/>
    <w:uiPriority w:val="99"/>
    <w:unhideWhenUsed/>
    <w:rsid w:val="0086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874"/>
  </w:style>
  <w:style w:type="paragraph" w:styleId="Footer">
    <w:name w:val="footer"/>
    <w:basedOn w:val="Normal"/>
    <w:link w:val="FooterChar"/>
    <w:uiPriority w:val="99"/>
    <w:unhideWhenUsed/>
    <w:rsid w:val="0086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1344</Words>
  <Characters>7664</Characters>
  <Application>Microsoft Office Word</Application>
  <DocSecurity>0</DocSecurity>
  <Lines>63</Lines>
  <Paragraphs>17</Paragraphs>
  <ScaleCrop>false</ScaleCrop>
  <Company>County of Glenn</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Wilson</dc:creator>
  <cp:keywords/>
  <dc:description/>
  <cp:lastModifiedBy>Kendall Wilson</cp:lastModifiedBy>
  <cp:revision>3</cp:revision>
  <dcterms:created xsi:type="dcterms:W3CDTF">2021-11-17T19:17:00Z</dcterms:created>
  <dcterms:modified xsi:type="dcterms:W3CDTF">2021-11-17T19:24:00Z</dcterms:modified>
</cp:coreProperties>
</file>